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5F3A2A" w:rsidRPr="00AE047C" w14:paraId="15DF942D" w14:textId="77777777" w:rsidTr="00FA6B4C">
        <w:trPr>
          <w:trHeight w:val="993"/>
        </w:trPr>
        <w:tc>
          <w:tcPr>
            <w:tcW w:w="4950" w:type="dxa"/>
            <w:tcBorders>
              <w:top w:val="nil"/>
              <w:left w:val="nil"/>
              <w:bottom w:val="single" w:sz="24" w:space="0" w:color="auto"/>
              <w:right w:val="nil"/>
            </w:tcBorders>
            <w:hideMark/>
          </w:tcPr>
          <w:p w14:paraId="0F5D1930" w14:textId="77777777" w:rsidR="005F3A2A" w:rsidRPr="00AE047C" w:rsidRDefault="005F3A2A" w:rsidP="00FA6B4C">
            <w:pPr>
              <w:overflowPunct w:val="0"/>
              <w:autoSpaceDE w:val="0"/>
              <w:autoSpaceDN w:val="0"/>
              <w:adjustRightInd w:val="0"/>
              <w:spacing w:after="0" w:line="240" w:lineRule="auto"/>
              <w:ind w:left="-22" w:right="75"/>
              <w:rPr>
                <w:color w:val="auto"/>
              </w:rPr>
            </w:pPr>
            <w:r w:rsidRPr="00AE047C">
              <w:rPr>
                <w:color w:val="auto"/>
              </w:rPr>
              <w:t>STATE OF SOUTH DAKOTA:</w:t>
            </w:r>
          </w:p>
          <w:p w14:paraId="019BF280" w14:textId="77777777" w:rsidR="005F3A2A" w:rsidRPr="00AE047C" w:rsidRDefault="005F3A2A" w:rsidP="00FA6B4C">
            <w:pPr>
              <w:overflowPunct w:val="0"/>
              <w:autoSpaceDE w:val="0"/>
              <w:autoSpaceDN w:val="0"/>
              <w:adjustRightInd w:val="0"/>
              <w:spacing w:after="0" w:line="240" w:lineRule="auto"/>
              <w:ind w:left="1515" w:right="75"/>
              <w:jc w:val="center"/>
              <w:rPr>
                <w:rFonts w:eastAsia="Aptos"/>
                <w:color w:val="auto"/>
              </w:rPr>
            </w:pPr>
            <w:r w:rsidRPr="00AE047C">
              <w:rPr>
                <w:rFonts w:eastAsia="Aptos"/>
                <w:color w:val="auto"/>
              </w:rPr>
              <w:t>SS:</w:t>
            </w:r>
          </w:p>
          <w:p w14:paraId="56B2C47B" w14:textId="77777777" w:rsidR="005F3A2A" w:rsidRPr="00AE047C" w:rsidRDefault="005F3A2A" w:rsidP="00FA6B4C">
            <w:pPr>
              <w:overflowPunct w:val="0"/>
              <w:autoSpaceDE w:val="0"/>
              <w:autoSpaceDN w:val="0"/>
              <w:adjustRightInd w:val="0"/>
              <w:spacing w:after="0" w:line="240" w:lineRule="auto"/>
              <w:ind w:left="-22" w:right="75"/>
              <w:rPr>
                <w:rFonts w:eastAsia="Aptos"/>
                <w:color w:val="auto"/>
              </w:rPr>
            </w:pPr>
            <w:r w:rsidRPr="00AE047C">
              <w:rPr>
                <w:rFonts w:eastAsia="Aptos"/>
                <w:color w:val="auto"/>
              </w:rPr>
              <w:t xml:space="preserve">COUNTY OF  </w:t>
            </w:r>
            <w:sdt>
              <w:sdtPr>
                <w:rPr>
                  <w:rFonts w:eastAsia="Aptos"/>
                  <w:color w:val="auto"/>
                </w:rPr>
                <w:id w:val="-353423427"/>
                <w:placeholder>
                  <w:docPart w:val="70A8A8C7DAB247E787B76C3F10208561"/>
                </w:placeholder>
                <w:showingPlcHdr/>
              </w:sdtPr>
              <w:sdtContent>
                <w:r w:rsidRPr="00AE047C">
                  <w:rPr>
                    <w:rFonts w:ascii="Aptos" w:eastAsia="Aptos" w:hAnsi="Aptos"/>
                    <w:color w:val="666666"/>
                  </w:rPr>
                  <w:t>Click or tap here to enter text.</w:t>
                </w:r>
              </w:sdtContent>
            </w:sdt>
          </w:p>
        </w:tc>
        <w:tc>
          <w:tcPr>
            <w:tcW w:w="4950" w:type="dxa"/>
            <w:tcBorders>
              <w:top w:val="nil"/>
              <w:left w:val="nil"/>
              <w:bottom w:val="single" w:sz="24" w:space="0" w:color="auto"/>
              <w:right w:val="nil"/>
            </w:tcBorders>
          </w:tcPr>
          <w:p w14:paraId="2328946E" w14:textId="77777777" w:rsidR="005F3A2A" w:rsidRPr="00AE047C" w:rsidRDefault="005F3A2A" w:rsidP="00FA6B4C">
            <w:pPr>
              <w:overflowPunct w:val="0"/>
              <w:autoSpaceDE w:val="0"/>
              <w:autoSpaceDN w:val="0"/>
              <w:adjustRightInd w:val="0"/>
              <w:spacing w:after="0" w:line="240" w:lineRule="auto"/>
              <w:ind w:left="0" w:right="66"/>
              <w:jc w:val="center"/>
              <w:rPr>
                <w:rFonts w:eastAsia="Aptos"/>
                <w:color w:val="auto"/>
              </w:rPr>
            </w:pPr>
            <w:r w:rsidRPr="00AE047C">
              <w:rPr>
                <w:rFonts w:eastAsia="Aptos"/>
                <w:color w:val="auto"/>
              </w:rPr>
              <w:t>IN CIRCUIT COURT</w:t>
            </w:r>
          </w:p>
          <w:p w14:paraId="66D2F48F" w14:textId="77777777" w:rsidR="005F3A2A" w:rsidRPr="00AE047C" w:rsidRDefault="005F3A2A" w:rsidP="00FA6B4C">
            <w:pPr>
              <w:overflowPunct w:val="0"/>
              <w:autoSpaceDE w:val="0"/>
              <w:autoSpaceDN w:val="0"/>
              <w:adjustRightInd w:val="0"/>
              <w:spacing w:after="0" w:line="240" w:lineRule="auto"/>
              <w:ind w:left="0" w:right="66" w:hanging="720"/>
              <w:jc w:val="center"/>
              <w:rPr>
                <w:rFonts w:eastAsia="Aptos"/>
                <w:color w:val="auto"/>
              </w:rPr>
            </w:pPr>
          </w:p>
          <w:p w14:paraId="45FCFF6B" w14:textId="77777777" w:rsidR="005F3A2A" w:rsidRPr="00AE047C" w:rsidRDefault="00000000" w:rsidP="00FA6B4C">
            <w:pPr>
              <w:overflowPunct w:val="0"/>
              <w:autoSpaceDE w:val="0"/>
              <w:autoSpaceDN w:val="0"/>
              <w:adjustRightInd w:val="0"/>
              <w:spacing w:after="0" w:line="240" w:lineRule="auto"/>
              <w:ind w:left="0" w:right="66"/>
              <w:jc w:val="center"/>
              <w:rPr>
                <w:rFonts w:eastAsia="Aptos"/>
                <w:color w:val="auto"/>
              </w:rPr>
            </w:pPr>
            <w:sdt>
              <w:sdtPr>
                <w:rPr>
                  <w:rFonts w:eastAsia="Aptos"/>
                  <w:color w:val="auto"/>
                </w:rPr>
                <w:alias w:val="SEVENTH"/>
                <w:tag w:val="FIFTH"/>
                <w:id w:val="-1403991140"/>
                <w:placeholder>
                  <w:docPart w:val="F5462CFFDAEF4D58A4D46AF6A3B69CF7"/>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5F3A2A" w:rsidRPr="00AE047C">
                  <w:rPr>
                    <w:rFonts w:ascii="Aptos" w:eastAsia="Aptos" w:hAnsi="Aptos"/>
                    <w:color w:val="666666"/>
                  </w:rPr>
                  <w:t>Choose an item.</w:t>
                </w:r>
              </w:sdtContent>
            </w:sdt>
            <w:r w:rsidR="005F3A2A" w:rsidRPr="00AE047C">
              <w:rPr>
                <w:rFonts w:eastAsia="Aptos"/>
                <w:color w:val="auto"/>
              </w:rPr>
              <w:t xml:space="preserve">  JUDICIAL CIRCUIT</w:t>
            </w:r>
          </w:p>
        </w:tc>
      </w:tr>
      <w:tr w:rsidR="005F3A2A" w:rsidRPr="00AE047C" w14:paraId="5668519F" w14:textId="77777777" w:rsidTr="00FA6B4C">
        <w:trPr>
          <w:trHeight w:val="2357"/>
        </w:trPr>
        <w:tc>
          <w:tcPr>
            <w:tcW w:w="4950" w:type="dxa"/>
            <w:tcBorders>
              <w:top w:val="single" w:sz="24" w:space="0" w:color="auto"/>
              <w:left w:val="nil"/>
              <w:bottom w:val="single" w:sz="24" w:space="0" w:color="auto"/>
              <w:right w:val="single" w:sz="24" w:space="0" w:color="auto"/>
            </w:tcBorders>
          </w:tcPr>
          <w:p w14:paraId="3D442FD4" w14:textId="77777777" w:rsidR="005F3A2A" w:rsidRPr="00AE047C" w:rsidRDefault="005F3A2A" w:rsidP="00FA6B4C">
            <w:pPr>
              <w:widowControl w:val="0"/>
              <w:overflowPunct w:val="0"/>
              <w:autoSpaceDE w:val="0"/>
              <w:autoSpaceDN w:val="0"/>
              <w:adjustRightInd w:val="0"/>
              <w:spacing w:after="0"/>
              <w:ind w:left="0" w:hanging="15"/>
              <w:rPr>
                <w:rFonts w:eastAsia="Aptos"/>
                <w:color w:val="auto"/>
              </w:rPr>
            </w:pPr>
          </w:p>
          <w:p w14:paraId="7BEBBBAB" w14:textId="77777777" w:rsidR="005F3A2A" w:rsidRPr="00AE047C" w:rsidRDefault="005F3A2A" w:rsidP="00FA6B4C">
            <w:pPr>
              <w:overflowPunct w:val="0"/>
              <w:autoSpaceDE w:val="0"/>
              <w:autoSpaceDN w:val="0"/>
              <w:adjustRightInd w:val="0"/>
              <w:spacing w:after="0"/>
              <w:ind w:left="0" w:hanging="15"/>
              <w:jc w:val="center"/>
              <w:textAlignment w:val="baseline"/>
              <w:rPr>
                <w:color w:val="auto"/>
              </w:rPr>
            </w:pPr>
            <w:r w:rsidRPr="00AE047C">
              <w:rPr>
                <w:color w:val="auto"/>
              </w:rPr>
              <w:t>IN THE INTEREST OF,</w:t>
            </w:r>
          </w:p>
          <w:p w14:paraId="1D8B7F4B" w14:textId="77777777" w:rsidR="005F3A2A" w:rsidRPr="00AE047C" w:rsidRDefault="005F3A2A" w:rsidP="00FA6B4C">
            <w:pPr>
              <w:overflowPunct w:val="0"/>
              <w:autoSpaceDE w:val="0"/>
              <w:autoSpaceDN w:val="0"/>
              <w:adjustRightInd w:val="0"/>
              <w:spacing w:after="0"/>
              <w:ind w:left="0" w:hanging="15"/>
              <w:jc w:val="center"/>
              <w:textAlignment w:val="baseline"/>
              <w:rPr>
                <w:color w:val="auto"/>
              </w:rPr>
            </w:pPr>
          </w:p>
          <w:p w14:paraId="0B9F1094" w14:textId="77777777" w:rsidR="005F3A2A" w:rsidRPr="004E4F0B" w:rsidRDefault="00000000" w:rsidP="00FA6B4C">
            <w:pPr>
              <w:widowControl w:val="0"/>
              <w:overflowPunct w:val="0"/>
              <w:autoSpaceDE w:val="0"/>
              <w:autoSpaceDN w:val="0"/>
              <w:adjustRightInd w:val="0"/>
              <w:spacing w:after="0"/>
              <w:ind w:left="0" w:hanging="15"/>
              <w:rPr>
                <w:rFonts w:eastAsia="Aptos"/>
                <w:color w:val="auto"/>
              </w:rPr>
            </w:pPr>
            <w:sdt>
              <w:sdtPr>
                <w:rPr>
                  <w:rFonts w:eastAsia="Aptos"/>
                  <w:color w:val="auto"/>
                </w:rPr>
                <w:id w:val="2020656516"/>
                <w:placeholder>
                  <w:docPart w:val="F651E333A4E248CC9710FEEE3C1E6F69"/>
                </w:placeholder>
                <w:showingPlcHdr/>
              </w:sdtPr>
              <w:sdtContent>
                <w:r w:rsidR="005F3A2A" w:rsidRPr="00AE047C">
                  <w:rPr>
                    <w:rFonts w:ascii="Aptos" w:eastAsia="Aptos" w:hAnsi="Aptos"/>
                    <w:color w:val="666666"/>
                  </w:rPr>
                  <w:t>Click or tap here to enter text.</w:t>
                </w:r>
              </w:sdtContent>
            </w:sdt>
            <w:r w:rsidR="005F3A2A" w:rsidRPr="00AE047C">
              <w:rPr>
                <w:rFonts w:eastAsia="Aptos"/>
                <w:color w:val="auto"/>
              </w:rPr>
              <w:t xml:space="preserve">  </w:t>
            </w:r>
            <w:r w:rsidR="005F3A2A" w:rsidRPr="004E4F0B">
              <w:rPr>
                <w:rFonts w:eastAsia="Aptos"/>
                <w:color w:val="auto"/>
              </w:rPr>
              <w:t>(DOB:</w:t>
            </w:r>
            <w:sdt>
              <w:sdtPr>
                <w:rPr>
                  <w:rFonts w:eastAsia="Aptos"/>
                  <w:color w:val="auto"/>
                </w:rPr>
                <w:id w:val="-1160685223"/>
                <w:placeholder>
                  <w:docPart w:val="1CC134FB4CDA4B988100A9D139D6D924"/>
                </w:placeholder>
                <w:showingPlcHdr/>
                <w:date>
                  <w:dateFormat w:val="mM/dd/yyyy"/>
                  <w:lid w:val="en-US"/>
                  <w:storeMappedDataAs w:val="dateTime"/>
                  <w:calendar w:val="gregorian"/>
                </w:date>
              </w:sdtPr>
              <w:sdtContent>
                <w:r w:rsidR="005F3A2A" w:rsidRPr="004E4F0B">
                  <w:rPr>
                    <w:rFonts w:ascii="Aptos" w:eastAsia="Aptos" w:hAnsi="Aptos"/>
                    <w:color w:val="666666"/>
                  </w:rPr>
                  <w:t>Click or tap to enter a date.</w:t>
                </w:r>
              </w:sdtContent>
            </w:sdt>
            <w:r w:rsidR="005F3A2A" w:rsidRPr="004E4F0B">
              <w:rPr>
                <w:rFonts w:eastAsia="Aptos"/>
                <w:color w:val="auto"/>
              </w:rPr>
              <w:t>)</w:t>
            </w:r>
          </w:p>
          <w:p w14:paraId="704BB74F" w14:textId="77777777" w:rsidR="005F3A2A" w:rsidRPr="00AE047C" w:rsidRDefault="005F3A2A" w:rsidP="00FA6B4C">
            <w:pPr>
              <w:widowControl w:val="0"/>
              <w:overflowPunct w:val="0"/>
              <w:autoSpaceDE w:val="0"/>
              <w:autoSpaceDN w:val="0"/>
              <w:adjustRightInd w:val="0"/>
              <w:spacing w:after="0"/>
              <w:ind w:left="0" w:hanging="15"/>
              <w:jc w:val="center"/>
              <w:rPr>
                <w:rFonts w:eastAsia="Aptos"/>
                <w:color w:val="auto"/>
              </w:rPr>
            </w:pPr>
            <w:r w:rsidRPr="00AE047C">
              <w:rPr>
                <w:color w:val="auto"/>
              </w:rPr>
              <w:t>Child(ren), and concerning</w:t>
            </w:r>
          </w:p>
          <w:p w14:paraId="23C43EB9" w14:textId="77777777" w:rsidR="005F3A2A" w:rsidRPr="00AE047C" w:rsidRDefault="005F3A2A" w:rsidP="00FA6B4C">
            <w:pPr>
              <w:overflowPunct w:val="0"/>
              <w:autoSpaceDE w:val="0"/>
              <w:autoSpaceDN w:val="0"/>
              <w:adjustRightInd w:val="0"/>
              <w:spacing w:after="0"/>
              <w:ind w:left="0" w:hanging="15"/>
              <w:rPr>
                <w:rFonts w:eastAsia="Aptos"/>
                <w:color w:val="auto"/>
              </w:rPr>
            </w:pPr>
          </w:p>
          <w:p w14:paraId="3AA6FDC6" w14:textId="77777777" w:rsidR="005F3A2A" w:rsidRPr="00AE047C" w:rsidRDefault="00000000" w:rsidP="00FA6B4C">
            <w:pPr>
              <w:overflowPunct w:val="0"/>
              <w:autoSpaceDE w:val="0"/>
              <w:autoSpaceDN w:val="0"/>
              <w:adjustRightInd w:val="0"/>
              <w:spacing w:after="0"/>
              <w:ind w:left="0" w:hanging="15"/>
              <w:rPr>
                <w:rFonts w:eastAsia="Aptos"/>
                <w:color w:val="auto"/>
              </w:rPr>
            </w:pPr>
            <w:sdt>
              <w:sdtPr>
                <w:rPr>
                  <w:rFonts w:eastAsia="Aptos"/>
                  <w:color w:val="auto"/>
                </w:rPr>
                <w:id w:val="163823251"/>
                <w:placeholder>
                  <w:docPart w:val="F651E333A4E248CC9710FEEE3C1E6F69"/>
                </w:placeholder>
                <w:showingPlcHdr/>
              </w:sdtPr>
              <w:sdtContent>
                <w:r w:rsidR="005F3A2A" w:rsidRPr="00AE047C">
                  <w:rPr>
                    <w:rFonts w:ascii="Aptos" w:eastAsia="Aptos" w:hAnsi="Aptos"/>
                    <w:color w:val="666666"/>
                  </w:rPr>
                  <w:t>Click or tap here to enter text.</w:t>
                </w:r>
              </w:sdtContent>
            </w:sdt>
            <w:r w:rsidR="005F3A2A" w:rsidRPr="00AE047C">
              <w:rPr>
                <w:rFonts w:eastAsia="Aptos"/>
                <w:color w:val="auto"/>
              </w:rPr>
              <w:t xml:space="preserve"> </w:t>
            </w:r>
            <w:r w:rsidR="005F3A2A" w:rsidRPr="004E4F0B">
              <w:rPr>
                <w:rFonts w:eastAsia="Aptos"/>
                <w:color w:val="auto"/>
              </w:rPr>
              <w:t>(DOB:</w:t>
            </w:r>
            <w:sdt>
              <w:sdtPr>
                <w:rPr>
                  <w:rFonts w:eastAsia="Aptos"/>
                  <w:color w:val="auto"/>
                </w:rPr>
                <w:id w:val="1822226397"/>
                <w:placeholder>
                  <w:docPart w:val="1CC134FB4CDA4B988100A9D139D6D924"/>
                </w:placeholder>
                <w:showingPlcHdr/>
                <w:date>
                  <w:dateFormat w:val="mM/dd/yyyy"/>
                  <w:lid w:val="en-US"/>
                  <w:storeMappedDataAs w:val="dateTime"/>
                  <w:calendar w:val="gregorian"/>
                </w:date>
              </w:sdtPr>
              <w:sdtContent>
                <w:r w:rsidR="005F3A2A" w:rsidRPr="004E4F0B">
                  <w:rPr>
                    <w:rFonts w:ascii="Aptos" w:eastAsia="Aptos" w:hAnsi="Aptos"/>
                    <w:color w:val="666666"/>
                  </w:rPr>
                  <w:t>Click or tap to enter a date.</w:t>
                </w:r>
              </w:sdtContent>
            </w:sdt>
            <w:r w:rsidR="005F3A2A" w:rsidRPr="004E4F0B">
              <w:rPr>
                <w:rFonts w:eastAsia="Aptos"/>
                <w:color w:val="auto"/>
              </w:rPr>
              <w:t>)</w:t>
            </w:r>
          </w:p>
          <w:p w14:paraId="3362621B" w14:textId="77777777" w:rsidR="005F3A2A" w:rsidRPr="00AE047C" w:rsidRDefault="005F3A2A" w:rsidP="00FA6B4C">
            <w:pPr>
              <w:tabs>
                <w:tab w:val="center" w:pos="2001"/>
                <w:tab w:val="right" w:pos="4014"/>
              </w:tabs>
              <w:overflowPunct w:val="0"/>
              <w:autoSpaceDE w:val="0"/>
              <w:autoSpaceDN w:val="0"/>
              <w:adjustRightInd w:val="0"/>
              <w:spacing w:after="0"/>
              <w:ind w:left="0" w:hanging="15"/>
              <w:rPr>
                <w:rFonts w:eastAsia="Aptos"/>
                <w:color w:val="auto"/>
              </w:rPr>
            </w:pPr>
            <w:r w:rsidRPr="00AE047C">
              <w:rPr>
                <w:rFonts w:eastAsia="Aptos"/>
                <w:color w:val="auto"/>
              </w:rPr>
              <w:tab/>
            </w:r>
            <w:sdt>
              <w:sdtPr>
                <w:rPr>
                  <w:rFonts w:eastAsia="Aptos"/>
                  <w:color w:val="auto"/>
                </w:rPr>
                <w:id w:val="1486201626"/>
                <w:placeholder>
                  <w:docPart w:val="F651E333A4E248CC9710FEEE3C1E6F69"/>
                </w:placeholder>
                <w:showingPlcHdr/>
              </w:sdtPr>
              <w:sdtContent>
                <w:r w:rsidRPr="00AE047C">
                  <w:rPr>
                    <w:rFonts w:ascii="Aptos" w:eastAsia="Aptos" w:hAnsi="Aptos"/>
                    <w:color w:val="666666"/>
                  </w:rPr>
                  <w:t>Click or tap here to enter text.</w:t>
                </w:r>
              </w:sdtContent>
            </w:sdt>
            <w:r w:rsidRPr="00AE047C">
              <w:rPr>
                <w:rFonts w:eastAsia="Aptos"/>
                <w:color w:val="auto"/>
              </w:rPr>
              <w:t xml:space="preserve"> </w:t>
            </w:r>
            <w:r w:rsidRPr="004E4F0B">
              <w:rPr>
                <w:rFonts w:eastAsia="Aptos"/>
                <w:color w:val="auto"/>
              </w:rPr>
              <w:t>(DOB:</w:t>
            </w:r>
            <w:sdt>
              <w:sdtPr>
                <w:rPr>
                  <w:rFonts w:eastAsia="Aptos"/>
                  <w:color w:val="auto"/>
                </w:rPr>
                <w:id w:val="-1914390320"/>
                <w:placeholder>
                  <w:docPart w:val="1CC134FB4CDA4B988100A9D139D6D924"/>
                </w:placeholder>
                <w:showingPlcHdr/>
                <w:date>
                  <w:dateFormat w:val="mM/dd/yyyy"/>
                  <w:lid w:val="en-US"/>
                  <w:storeMappedDataAs w:val="dateTime"/>
                  <w:calendar w:val="gregorian"/>
                </w:date>
              </w:sdtPr>
              <w:sdtContent>
                <w:r w:rsidRPr="004E4F0B">
                  <w:rPr>
                    <w:rFonts w:ascii="Aptos" w:eastAsia="Aptos" w:hAnsi="Aptos"/>
                    <w:color w:val="666666"/>
                  </w:rPr>
                  <w:t>Click or tap to enter a date.</w:t>
                </w:r>
              </w:sdtContent>
            </w:sdt>
            <w:r w:rsidRPr="004E4F0B">
              <w:rPr>
                <w:rFonts w:eastAsia="Aptos"/>
                <w:color w:val="auto"/>
              </w:rPr>
              <w:t>)</w:t>
            </w:r>
          </w:p>
          <w:p w14:paraId="605A8318" w14:textId="77777777" w:rsidR="005F3A2A" w:rsidRPr="00AE047C" w:rsidRDefault="005F3A2A" w:rsidP="00FA6B4C">
            <w:pPr>
              <w:overflowPunct w:val="0"/>
              <w:autoSpaceDE w:val="0"/>
              <w:autoSpaceDN w:val="0"/>
              <w:adjustRightInd w:val="0"/>
              <w:spacing w:after="0"/>
              <w:ind w:left="0" w:hanging="15"/>
              <w:jc w:val="center"/>
              <w:rPr>
                <w:color w:val="auto"/>
              </w:rPr>
            </w:pPr>
            <w:r w:rsidRPr="00AE047C">
              <w:rPr>
                <w:color w:val="auto"/>
              </w:rPr>
              <w:t>Respondent Parents</w:t>
            </w:r>
          </w:p>
          <w:p w14:paraId="0B640F08" w14:textId="77777777" w:rsidR="005F3A2A" w:rsidRPr="00AE047C" w:rsidRDefault="005F3A2A" w:rsidP="00FA6B4C">
            <w:pPr>
              <w:tabs>
                <w:tab w:val="center" w:pos="2001"/>
                <w:tab w:val="right" w:pos="4014"/>
              </w:tabs>
              <w:overflowPunct w:val="0"/>
              <w:autoSpaceDE w:val="0"/>
              <w:autoSpaceDN w:val="0"/>
              <w:adjustRightInd w:val="0"/>
              <w:spacing w:after="0"/>
              <w:ind w:right="720" w:hanging="11"/>
              <w:jc w:val="center"/>
              <w:rPr>
                <w:rFonts w:eastAsia="Aptos"/>
                <w:color w:val="auto"/>
              </w:rPr>
            </w:pPr>
          </w:p>
        </w:tc>
        <w:tc>
          <w:tcPr>
            <w:tcW w:w="4950" w:type="dxa"/>
            <w:tcBorders>
              <w:top w:val="single" w:sz="24" w:space="0" w:color="auto"/>
              <w:left w:val="single" w:sz="24" w:space="0" w:color="auto"/>
              <w:bottom w:val="single" w:sz="24" w:space="0" w:color="auto"/>
              <w:right w:val="nil"/>
            </w:tcBorders>
          </w:tcPr>
          <w:p w14:paraId="18A15B2F" w14:textId="77777777" w:rsidR="005F3A2A" w:rsidRPr="00AE047C" w:rsidRDefault="005F3A2A" w:rsidP="00FA6B4C">
            <w:pPr>
              <w:overflowPunct w:val="0"/>
              <w:autoSpaceDE w:val="0"/>
              <w:autoSpaceDN w:val="0"/>
              <w:adjustRightInd w:val="0"/>
              <w:spacing w:after="0"/>
              <w:ind w:left="0" w:hanging="14"/>
              <w:jc w:val="center"/>
              <w:rPr>
                <w:rFonts w:eastAsia="Aptos"/>
                <w:color w:val="auto"/>
              </w:rPr>
            </w:pPr>
          </w:p>
          <w:p w14:paraId="0133D32C" w14:textId="77777777" w:rsidR="005F3A2A" w:rsidRPr="00AE047C" w:rsidRDefault="005F3A2A" w:rsidP="00FA6B4C">
            <w:pPr>
              <w:overflowPunct w:val="0"/>
              <w:autoSpaceDE w:val="0"/>
              <w:autoSpaceDN w:val="0"/>
              <w:adjustRightInd w:val="0"/>
              <w:spacing w:after="0"/>
              <w:ind w:left="0" w:hanging="14"/>
              <w:jc w:val="center"/>
              <w:rPr>
                <w:rFonts w:eastAsia="Aptos"/>
                <w:color w:val="666666"/>
              </w:rPr>
            </w:pPr>
            <w:r w:rsidRPr="00AE047C">
              <w:rPr>
                <w:rFonts w:eastAsia="Aptos"/>
                <w:color w:val="auto"/>
              </w:rPr>
              <w:t xml:space="preserve">File No. </w:t>
            </w:r>
            <w:sdt>
              <w:sdtPr>
                <w:rPr>
                  <w:rFonts w:eastAsia="Aptos"/>
                  <w:color w:val="auto"/>
                </w:rPr>
                <w:id w:val="-1135489428"/>
                <w:placeholder>
                  <w:docPart w:val="E5B07436F21F438190E7142C59045234"/>
                </w:placeholder>
                <w:showingPlcHdr/>
              </w:sdtPr>
              <w:sdtContent>
                <w:r w:rsidRPr="00AE047C">
                  <w:rPr>
                    <w:rStyle w:val="PlaceholderText"/>
                    <w:rFonts w:eastAsiaTheme="minorHAnsi"/>
                  </w:rPr>
                  <w:t>Click or tap here to enter text.</w:t>
                </w:r>
              </w:sdtContent>
            </w:sdt>
          </w:p>
          <w:p w14:paraId="3C390232" w14:textId="77777777" w:rsidR="005F3A2A" w:rsidRPr="00AE047C" w:rsidRDefault="005F3A2A" w:rsidP="00FA6B4C">
            <w:pPr>
              <w:overflowPunct w:val="0"/>
              <w:autoSpaceDE w:val="0"/>
              <w:autoSpaceDN w:val="0"/>
              <w:adjustRightInd w:val="0"/>
              <w:spacing w:after="0"/>
              <w:ind w:left="0" w:hanging="14"/>
              <w:jc w:val="center"/>
              <w:rPr>
                <w:rFonts w:eastAsia="Aptos"/>
                <w:b/>
                <w:color w:val="666666"/>
              </w:rPr>
            </w:pPr>
          </w:p>
          <w:p w14:paraId="72160F61" w14:textId="77777777" w:rsidR="005F3A2A" w:rsidRPr="00AE047C" w:rsidRDefault="005F3A2A" w:rsidP="00FA6B4C">
            <w:pPr>
              <w:overflowPunct w:val="0"/>
              <w:autoSpaceDE w:val="0"/>
              <w:autoSpaceDN w:val="0"/>
              <w:adjustRightInd w:val="0"/>
              <w:spacing w:after="0"/>
              <w:ind w:left="0" w:hanging="14"/>
              <w:jc w:val="center"/>
              <w:rPr>
                <w:rFonts w:eastAsia="Aptos"/>
                <w:b/>
                <w:color w:val="666666"/>
              </w:rPr>
            </w:pPr>
          </w:p>
          <w:p w14:paraId="5358F206" w14:textId="77777777" w:rsidR="005F3A2A" w:rsidRDefault="005F3A2A" w:rsidP="00FA6B4C">
            <w:pPr>
              <w:overflowPunct w:val="0"/>
              <w:autoSpaceDE w:val="0"/>
              <w:autoSpaceDN w:val="0"/>
              <w:adjustRightInd w:val="0"/>
              <w:spacing w:after="0"/>
              <w:ind w:left="0" w:hanging="14"/>
              <w:jc w:val="center"/>
              <w:rPr>
                <w:b/>
                <w:color w:val="auto"/>
              </w:rPr>
            </w:pPr>
          </w:p>
          <w:p w14:paraId="1649BEB4" w14:textId="77777777" w:rsidR="005F3A2A" w:rsidRPr="00AE047C" w:rsidRDefault="005F3A2A" w:rsidP="00FA6B4C">
            <w:pPr>
              <w:overflowPunct w:val="0"/>
              <w:autoSpaceDE w:val="0"/>
              <w:autoSpaceDN w:val="0"/>
              <w:adjustRightInd w:val="0"/>
              <w:spacing w:after="0"/>
              <w:ind w:left="0" w:hanging="14"/>
              <w:jc w:val="center"/>
              <w:rPr>
                <w:b/>
                <w:color w:val="auto"/>
              </w:rPr>
            </w:pPr>
          </w:p>
          <w:p w14:paraId="2625AFCC" w14:textId="77777777" w:rsidR="005F3A2A" w:rsidRPr="00AE047C" w:rsidRDefault="005F3A2A" w:rsidP="00FA6B4C">
            <w:pPr>
              <w:overflowPunct w:val="0"/>
              <w:autoSpaceDE w:val="0"/>
              <w:autoSpaceDN w:val="0"/>
              <w:adjustRightInd w:val="0"/>
              <w:spacing w:after="0"/>
              <w:ind w:left="0" w:hanging="14"/>
              <w:jc w:val="center"/>
              <w:rPr>
                <w:b/>
                <w:color w:val="auto"/>
              </w:rPr>
            </w:pPr>
          </w:p>
          <w:p w14:paraId="0ED5E5A0" w14:textId="77777777" w:rsidR="005F3A2A" w:rsidRPr="00AE047C" w:rsidRDefault="005F3A2A" w:rsidP="00FA6B4C">
            <w:pPr>
              <w:overflowPunct w:val="0"/>
              <w:autoSpaceDE w:val="0"/>
              <w:autoSpaceDN w:val="0"/>
              <w:adjustRightInd w:val="0"/>
              <w:spacing w:after="0"/>
              <w:ind w:left="0" w:hanging="14"/>
              <w:jc w:val="center"/>
              <w:rPr>
                <w:b/>
                <w:bCs/>
                <w:color w:val="auto"/>
              </w:rPr>
            </w:pPr>
            <w:bookmarkStart w:id="0" w:name="ICWA_Aff"/>
            <w:r w:rsidRPr="00AE047C">
              <w:rPr>
                <w:b/>
                <w:bCs/>
              </w:rPr>
              <w:t>INDIAN CHILD WELFARE ACT</w:t>
            </w:r>
          </w:p>
          <w:p w14:paraId="3ED6EDA9" w14:textId="77777777" w:rsidR="005F3A2A" w:rsidRPr="00AE047C" w:rsidRDefault="005F3A2A" w:rsidP="00FA6B4C">
            <w:pPr>
              <w:overflowPunct w:val="0"/>
              <w:autoSpaceDE w:val="0"/>
              <w:autoSpaceDN w:val="0"/>
              <w:adjustRightInd w:val="0"/>
              <w:spacing w:after="0"/>
              <w:ind w:left="0" w:hanging="14"/>
              <w:jc w:val="center"/>
              <w:rPr>
                <w:rFonts w:eastAsia="Aptos"/>
                <w:b/>
                <w:bCs/>
                <w:color w:val="auto"/>
              </w:rPr>
            </w:pPr>
            <w:r w:rsidRPr="00AE047C">
              <w:rPr>
                <w:b/>
                <w:bCs/>
              </w:rPr>
              <w:t>(ICWA) AFFIDAVIT</w:t>
            </w:r>
            <w:bookmarkEnd w:id="0"/>
          </w:p>
        </w:tc>
      </w:tr>
    </w:tbl>
    <w:p w14:paraId="2B8A7545" w14:textId="77777777" w:rsidR="005F3A2A" w:rsidRDefault="005F3A2A" w:rsidP="005F3A2A"/>
    <w:p w14:paraId="142CC5F9" w14:textId="4AB8B87D" w:rsidR="005F3A2A" w:rsidRPr="00A15A32" w:rsidRDefault="005F3A2A" w:rsidP="005F3A2A">
      <w:pPr>
        <w:ind w:left="-90"/>
      </w:pPr>
      <w:r w:rsidRPr="00A15A32">
        <w:t>Comes now,</w:t>
      </w:r>
      <w:r w:rsidRPr="00A15A32">
        <w:rPr>
          <w:color w:val="FF0000"/>
        </w:rPr>
        <w:t xml:space="preserve"> </w:t>
      </w:r>
      <w:sdt>
        <w:sdtPr>
          <w:rPr>
            <w:color w:val="FF0000"/>
          </w:rPr>
          <w:id w:val="-1916155521"/>
          <w:placeholder>
            <w:docPart w:val="D55CC6B3EE2540128064DAAD712F9927"/>
          </w:placeholder>
          <w:showingPlcHdr/>
        </w:sdtPr>
        <w:sdtContent>
          <w:r w:rsidRPr="00A91680">
            <w:rPr>
              <w:rStyle w:val="PlaceholderText"/>
              <w:rFonts w:eastAsiaTheme="minorHAnsi"/>
            </w:rPr>
            <w:t>Click or tap here to enter text.</w:t>
          </w:r>
        </w:sdtContent>
      </w:sdt>
      <w:r>
        <w:rPr>
          <w:b/>
        </w:rPr>
        <w:t xml:space="preserve"> (Family Services Specialist)</w:t>
      </w:r>
      <w:r w:rsidRPr="00A15A32">
        <w:t>, being first duly sworn upon Oath, and deposes and says:</w:t>
      </w:r>
    </w:p>
    <w:p w14:paraId="14B38F51" w14:textId="77777777" w:rsidR="005F3A2A" w:rsidRPr="00A15A32" w:rsidRDefault="005F3A2A" w:rsidP="005F3A2A"/>
    <w:p w14:paraId="478DD032" w14:textId="77777777" w:rsidR="005F3A2A" w:rsidRPr="00A15A32" w:rsidRDefault="005F3A2A" w:rsidP="005F3A2A">
      <w:pPr>
        <w:numPr>
          <w:ilvl w:val="0"/>
          <w:numId w:val="2"/>
        </w:numPr>
        <w:tabs>
          <w:tab w:val="num" w:pos="810"/>
        </w:tabs>
        <w:spacing w:after="0" w:line="276" w:lineRule="auto"/>
        <w:ind w:left="0" w:right="-450" w:hanging="500"/>
        <w:jc w:val="both"/>
      </w:pPr>
      <w:r w:rsidRPr="00A15A32">
        <w:t>That Affiant is a resident of the State of South Dakota and over the age of 18 years.</w:t>
      </w:r>
    </w:p>
    <w:p w14:paraId="2678E9BA" w14:textId="77777777" w:rsidR="005F3A2A" w:rsidRPr="00A15A32" w:rsidRDefault="005F3A2A" w:rsidP="005F3A2A">
      <w:pPr>
        <w:tabs>
          <w:tab w:val="num" w:pos="500"/>
        </w:tabs>
        <w:ind w:left="0" w:right="-450" w:hanging="500"/>
        <w:jc w:val="both"/>
      </w:pPr>
    </w:p>
    <w:p w14:paraId="07AB5D10" w14:textId="77777777" w:rsidR="005F3A2A" w:rsidRPr="00A15A32" w:rsidRDefault="005F3A2A" w:rsidP="005F3A2A">
      <w:pPr>
        <w:numPr>
          <w:ilvl w:val="0"/>
          <w:numId w:val="2"/>
        </w:numPr>
        <w:tabs>
          <w:tab w:val="num" w:pos="500"/>
        </w:tabs>
        <w:spacing w:after="0" w:line="276" w:lineRule="auto"/>
        <w:ind w:left="0" w:right="-450" w:hanging="500"/>
        <w:jc w:val="both"/>
      </w:pPr>
      <w:r w:rsidRPr="00A15A32">
        <w:t>That Affiant is a Family Services Specialist for Child Protection Services.</w:t>
      </w:r>
    </w:p>
    <w:p w14:paraId="541DF625" w14:textId="77777777" w:rsidR="005F3A2A" w:rsidRPr="00A15A32" w:rsidRDefault="005F3A2A" w:rsidP="005F3A2A">
      <w:pPr>
        <w:tabs>
          <w:tab w:val="num" w:pos="500"/>
        </w:tabs>
        <w:ind w:left="0" w:right="-450" w:hanging="500"/>
        <w:jc w:val="both"/>
      </w:pPr>
    </w:p>
    <w:p w14:paraId="1C78C049" w14:textId="77777777" w:rsidR="005F3A2A" w:rsidRPr="00A15A32" w:rsidRDefault="005F3A2A" w:rsidP="005F3A2A">
      <w:pPr>
        <w:numPr>
          <w:ilvl w:val="0"/>
          <w:numId w:val="2"/>
        </w:numPr>
        <w:tabs>
          <w:tab w:val="num" w:pos="500"/>
        </w:tabs>
        <w:spacing w:after="0" w:line="276" w:lineRule="auto"/>
        <w:ind w:left="0" w:right="-450" w:hanging="500"/>
        <w:jc w:val="both"/>
      </w:pPr>
      <w:r w:rsidRPr="00A15A32">
        <w:t>That in the above capacity, the Affiant was consulted and involved concerning the removal of the child(ren) from the Respondent Parents’ care.</w:t>
      </w:r>
    </w:p>
    <w:p w14:paraId="5F757800" w14:textId="77777777" w:rsidR="005F3A2A" w:rsidRPr="00A15A32" w:rsidRDefault="005F3A2A" w:rsidP="005F3A2A">
      <w:pPr>
        <w:ind w:left="0" w:right="-450"/>
        <w:jc w:val="both"/>
      </w:pPr>
    </w:p>
    <w:p w14:paraId="38897CC8" w14:textId="77777777" w:rsidR="005F3A2A" w:rsidRPr="00A15A32" w:rsidRDefault="005F3A2A" w:rsidP="005F3A2A">
      <w:pPr>
        <w:numPr>
          <w:ilvl w:val="0"/>
          <w:numId w:val="2"/>
        </w:numPr>
        <w:tabs>
          <w:tab w:val="num" w:pos="500"/>
        </w:tabs>
        <w:spacing w:after="0" w:line="276" w:lineRule="auto"/>
        <w:ind w:left="0" w:right="-450" w:hanging="500"/>
        <w:jc w:val="both"/>
      </w:pPr>
      <w:r w:rsidRPr="00A15A32">
        <w:t xml:space="preserve">That Respondent Mother, </w:t>
      </w:r>
      <w:sdt>
        <w:sdtPr>
          <w:id w:val="79340588"/>
          <w:placeholder>
            <w:docPart w:val="D55CC6B3EE2540128064DAAD712F9927"/>
          </w:placeholder>
          <w:showingPlcHdr/>
        </w:sdtPr>
        <w:sdtContent>
          <w:r w:rsidRPr="00A91680">
            <w:rPr>
              <w:rStyle w:val="PlaceholderText"/>
              <w:rFonts w:eastAsiaTheme="minorHAnsi"/>
            </w:rPr>
            <w:t>Click or tap here to enter text.</w:t>
          </w:r>
        </w:sdtContent>
      </w:sdt>
      <w:r w:rsidRPr="00467C19">
        <w:t xml:space="preserve">, </w:t>
      </w:r>
      <w:r w:rsidRPr="00A15A32">
        <w:t>is birth mother to the minor child(ren) and her address is:</w:t>
      </w:r>
      <w:r>
        <w:rPr>
          <w:b/>
        </w:rPr>
        <w:t xml:space="preserve"> </w:t>
      </w:r>
      <w:sdt>
        <w:sdtPr>
          <w:rPr>
            <w:b/>
          </w:rPr>
          <w:id w:val="-266010709"/>
          <w:placeholder>
            <w:docPart w:val="D55CC6B3EE2540128064DAAD712F9927"/>
          </w:placeholder>
          <w:showingPlcHdr/>
        </w:sdtPr>
        <w:sdtContent>
          <w:r w:rsidRPr="00A91680">
            <w:rPr>
              <w:rStyle w:val="PlaceholderText"/>
              <w:rFonts w:eastAsiaTheme="minorHAnsi"/>
            </w:rPr>
            <w:t>Click or tap here to enter text.</w:t>
          </w:r>
        </w:sdtContent>
      </w:sdt>
      <w:r w:rsidRPr="00A15A32">
        <w:t xml:space="preserve">. She is a resident of </w:t>
      </w:r>
      <w:sdt>
        <w:sdtPr>
          <w:id w:val="1040555382"/>
          <w:placeholder>
            <w:docPart w:val="D55CC6B3EE2540128064DAAD712F9927"/>
          </w:placeholder>
          <w:showingPlcHdr/>
        </w:sdtPr>
        <w:sdtContent>
          <w:r w:rsidRPr="00A91680">
            <w:rPr>
              <w:rStyle w:val="PlaceholderText"/>
              <w:rFonts w:eastAsiaTheme="minorHAnsi"/>
            </w:rPr>
            <w:t>Click or tap here to enter text.</w:t>
          </w:r>
        </w:sdtContent>
      </w:sdt>
      <w:r w:rsidRPr="00A15A32">
        <w:t xml:space="preserve"> County. </w:t>
      </w:r>
    </w:p>
    <w:p w14:paraId="0D84C3E6" w14:textId="77777777" w:rsidR="005F3A2A" w:rsidRPr="00A15A32" w:rsidRDefault="005F3A2A" w:rsidP="005F3A2A">
      <w:pPr>
        <w:ind w:left="0" w:right="-450"/>
        <w:jc w:val="both"/>
      </w:pPr>
    </w:p>
    <w:p w14:paraId="395C0DB8" w14:textId="77777777" w:rsidR="005F3A2A" w:rsidRPr="00A15A32" w:rsidRDefault="005F3A2A" w:rsidP="005F3A2A">
      <w:pPr>
        <w:numPr>
          <w:ilvl w:val="0"/>
          <w:numId w:val="2"/>
        </w:numPr>
        <w:tabs>
          <w:tab w:val="num" w:pos="500"/>
        </w:tabs>
        <w:spacing w:after="0" w:line="276" w:lineRule="auto"/>
        <w:ind w:left="0" w:right="-450" w:hanging="500"/>
        <w:jc w:val="both"/>
      </w:pPr>
      <w:r w:rsidRPr="00A15A32">
        <w:t xml:space="preserve">That Respondent Father, </w:t>
      </w:r>
      <w:sdt>
        <w:sdtPr>
          <w:id w:val="621043663"/>
          <w:placeholder>
            <w:docPart w:val="D55CC6B3EE2540128064DAAD712F9927"/>
          </w:placeholder>
          <w:showingPlcHdr/>
        </w:sdtPr>
        <w:sdtContent>
          <w:r w:rsidRPr="00A91680">
            <w:rPr>
              <w:rStyle w:val="PlaceholderText"/>
              <w:rFonts w:eastAsiaTheme="minorHAnsi"/>
            </w:rPr>
            <w:t>Click or tap here to enter text.</w:t>
          </w:r>
        </w:sdtContent>
      </w:sdt>
      <w:r w:rsidRPr="00467C19">
        <w:t>,</w:t>
      </w:r>
      <w:r w:rsidRPr="00A15A32">
        <w:t xml:space="preserve"> is the birth father to the minor child(ren) and his address is:</w:t>
      </w:r>
      <w:r>
        <w:rPr>
          <w:b/>
        </w:rPr>
        <w:t xml:space="preserve"> </w:t>
      </w:r>
      <w:sdt>
        <w:sdtPr>
          <w:rPr>
            <w:b/>
          </w:rPr>
          <w:id w:val="-771550411"/>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w:t>
      </w:r>
      <w:r w:rsidRPr="00A15A32">
        <w:t xml:space="preserve">  He is a resident of </w:t>
      </w:r>
      <w:sdt>
        <w:sdtPr>
          <w:id w:val="1265103501"/>
          <w:placeholder>
            <w:docPart w:val="D55CC6B3EE2540128064DAAD712F9927"/>
          </w:placeholder>
          <w:showingPlcHdr/>
        </w:sdtPr>
        <w:sdtContent>
          <w:r w:rsidRPr="00A91680">
            <w:rPr>
              <w:rStyle w:val="PlaceholderText"/>
              <w:rFonts w:eastAsiaTheme="minorHAnsi"/>
            </w:rPr>
            <w:t>Click or tap here to enter text.</w:t>
          </w:r>
        </w:sdtContent>
      </w:sdt>
      <w:r w:rsidRPr="00A15A32">
        <w:t xml:space="preserve"> County. </w:t>
      </w:r>
    </w:p>
    <w:p w14:paraId="1B872A68" w14:textId="77777777" w:rsidR="005F3A2A" w:rsidRPr="00A15A32" w:rsidRDefault="005F3A2A" w:rsidP="005F3A2A">
      <w:pPr>
        <w:ind w:left="0"/>
        <w:jc w:val="both"/>
      </w:pPr>
    </w:p>
    <w:p w14:paraId="2B72941A" w14:textId="77777777" w:rsidR="005F3A2A" w:rsidRPr="00A15A32" w:rsidRDefault="005F3A2A" w:rsidP="005F3A2A">
      <w:pPr>
        <w:numPr>
          <w:ilvl w:val="0"/>
          <w:numId w:val="2"/>
        </w:numPr>
        <w:tabs>
          <w:tab w:val="num" w:pos="500"/>
        </w:tabs>
        <w:spacing w:after="0" w:line="276" w:lineRule="auto"/>
        <w:ind w:left="0" w:hanging="500"/>
        <w:jc w:val="both"/>
      </w:pPr>
      <w:r w:rsidRPr="00A15A32">
        <w:t xml:space="preserve">That Mother </w:t>
      </w:r>
      <w:sdt>
        <w:sdtPr>
          <w:alias w:val="is not"/>
          <w:tag w:val="is not"/>
          <w:id w:val="-1813312757"/>
          <w:placeholder>
            <w:docPart w:val="E817417A9C864E0A9954602D79E44A08"/>
          </w:placeholder>
          <w:showingPlcHdr/>
          <w:dropDownList>
            <w:listItem w:value="Choose an item."/>
            <w:listItem w:displayText="is an" w:value="is an"/>
            <w:listItem w:displayText="is not an" w:value="is not an"/>
          </w:dropDownList>
        </w:sdtPr>
        <w:sdtContent>
          <w:r w:rsidRPr="00A91680">
            <w:rPr>
              <w:rStyle w:val="PlaceholderText"/>
              <w:rFonts w:eastAsiaTheme="minorHAnsi"/>
            </w:rPr>
            <w:t>Choose an item.</w:t>
          </w:r>
        </w:sdtContent>
      </w:sdt>
      <w:r w:rsidRPr="00A15A32">
        <w:t xml:space="preserve"> enrolled member of the </w:t>
      </w:r>
      <w:sdt>
        <w:sdtPr>
          <w:id w:val="-900754970"/>
          <w:placeholder>
            <w:docPart w:val="D55CC6B3EE2540128064DAAD712F9927"/>
          </w:placeholder>
          <w:showingPlcHdr/>
        </w:sdtPr>
        <w:sdtContent>
          <w:r w:rsidRPr="00A91680">
            <w:rPr>
              <w:rStyle w:val="PlaceholderText"/>
              <w:rFonts w:eastAsiaTheme="minorHAnsi"/>
            </w:rPr>
            <w:t>Click or tap here to enter text.</w:t>
          </w:r>
        </w:sdtContent>
      </w:sdt>
      <w:r w:rsidRPr="00A15A32">
        <w:t xml:space="preserve"> Tribe. </w:t>
      </w:r>
    </w:p>
    <w:p w14:paraId="65A86563" w14:textId="77777777" w:rsidR="005F3A2A" w:rsidRPr="00A15A32" w:rsidRDefault="005F3A2A" w:rsidP="005F3A2A">
      <w:pPr>
        <w:pStyle w:val="ListParagraph"/>
        <w:numPr>
          <w:ilvl w:val="0"/>
          <w:numId w:val="4"/>
        </w:numPr>
        <w:spacing w:after="0" w:line="276" w:lineRule="auto"/>
        <w:ind w:left="360"/>
        <w:jc w:val="both"/>
        <w:rPr>
          <w:b/>
        </w:rPr>
      </w:pPr>
      <w:r w:rsidRPr="00A15A32">
        <w:rPr>
          <w:b/>
        </w:rPr>
        <w:t xml:space="preserve">According to whom? Call the tribe immediately and ask. Document this here. </w:t>
      </w:r>
    </w:p>
    <w:p w14:paraId="08466CCC" w14:textId="77777777" w:rsidR="005F3A2A" w:rsidRPr="00A15A32" w:rsidRDefault="005F3A2A" w:rsidP="005F3A2A">
      <w:pPr>
        <w:ind w:left="0"/>
        <w:jc w:val="both"/>
      </w:pPr>
    </w:p>
    <w:p w14:paraId="10C87BD2" w14:textId="77777777" w:rsidR="005F3A2A" w:rsidRPr="00A15A32" w:rsidRDefault="005F3A2A" w:rsidP="005F3A2A">
      <w:pPr>
        <w:numPr>
          <w:ilvl w:val="0"/>
          <w:numId w:val="2"/>
        </w:numPr>
        <w:tabs>
          <w:tab w:val="num" w:pos="500"/>
        </w:tabs>
        <w:spacing w:after="0" w:line="276" w:lineRule="auto"/>
        <w:ind w:left="0" w:hanging="500"/>
        <w:jc w:val="both"/>
      </w:pPr>
      <w:r w:rsidRPr="00A15A32">
        <w:t xml:space="preserve">That father is an enrolled member of the </w:t>
      </w:r>
      <w:sdt>
        <w:sdtPr>
          <w:id w:val="509807320"/>
          <w:placeholder>
            <w:docPart w:val="D55CC6B3EE2540128064DAAD712F9927"/>
          </w:placeholder>
          <w:showingPlcHdr/>
        </w:sdtPr>
        <w:sdtContent>
          <w:r w:rsidRPr="00A91680">
            <w:rPr>
              <w:rStyle w:val="PlaceholderText"/>
              <w:rFonts w:eastAsiaTheme="minorHAnsi"/>
            </w:rPr>
            <w:t>Click or tap here to enter text.</w:t>
          </w:r>
        </w:sdtContent>
      </w:sdt>
      <w:r w:rsidRPr="00A15A32">
        <w:t xml:space="preserve"> Tribe. </w:t>
      </w:r>
    </w:p>
    <w:p w14:paraId="5A55A88F" w14:textId="231E2ED2" w:rsidR="005F3A2A" w:rsidRDefault="005F3A2A" w:rsidP="005F3A2A">
      <w:pPr>
        <w:pStyle w:val="ListParagraph"/>
        <w:numPr>
          <w:ilvl w:val="0"/>
          <w:numId w:val="4"/>
        </w:numPr>
        <w:spacing w:after="0" w:line="276" w:lineRule="auto"/>
        <w:ind w:left="360"/>
        <w:jc w:val="both"/>
        <w:rPr>
          <w:b/>
        </w:rPr>
      </w:pPr>
      <w:r w:rsidRPr="00A15A32">
        <w:rPr>
          <w:b/>
        </w:rPr>
        <w:t>According to whom? Call the tribe immediately and ask. Document this here.</w:t>
      </w:r>
    </w:p>
    <w:p w14:paraId="3972FD82" w14:textId="77777777" w:rsidR="005F3A2A" w:rsidRPr="005F3A2A" w:rsidRDefault="005F3A2A" w:rsidP="005F3A2A">
      <w:pPr>
        <w:pStyle w:val="ListParagraph"/>
        <w:spacing w:after="0" w:line="276" w:lineRule="auto"/>
        <w:ind w:left="360" w:firstLine="0"/>
        <w:jc w:val="both"/>
        <w:rPr>
          <w:b/>
        </w:rPr>
      </w:pPr>
    </w:p>
    <w:p w14:paraId="2802D3EB" w14:textId="77777777" w:rsidR="005F3A2A" w:rsidRPr="00A15A32" w:rsidRDefault="005F3A2A" w:rsidP="005F3A2A">
      <w:pPr>
        <w:numPr>
          <w:ilvl w:val="0"/>
          <w:numId w:val="2"/>
        </w:numPr>
        <w:tabs>
          <w:tab w:val="num" w:pos="720"/>
        </w:tabs>
        <w:spacing w:after="0" w:line="276" w:lineRule="auto"/>
        <w:ind w:left="0" w:hanging="500"/>
        <w:jc w:val="both"/>
      </w:pPr>
      <w:r w:rsidRPr="00A15A32">
        <w:t xml:space="preserve">The child(ren) are enrolled/affiliated with </w:t>
      </w:r>
      <w:sdt>
        <w:sdtPr>
          <w:id w:val="867339853"/>
          <w:placeholder>
            <w:docPart w:val="D55CC6B3EE2540128064DAAD712F9927"/>
          </w:placeholder>
          <w:showingPlcHdr/>
        </w:sdtPr>
        <w:sdtContent>
          <w:r w:rsidRPr="00A91680">
            <w:rPr>
              <w:rStyle w:val="PlaceholderText"/>
              <w:rFonts w:eastAsiaTheme="minorHAnsi"/>
            </w:rPr>
            <w:t>Click or tap here to enter text.</w:t>
          </w:r>
        </w:sdtContent>
      </w:sdt>
      <w:r>
        <w:t xml:space="preserve"> </w:t>
      </w:r>
      <w:r w:rsidRPr="00A15A32">
        <w:t xml:space="preserve">Tribe.  Document this here. </w:t>
      </w:r>
    </w:p>
    <w:p w14:paraId="0F88ACD3" w14:textId="77777777" w:rsidR="005F3A2A" w:rsidRPr="00A15A32" w:rsidRDefault="005F3A2A" w:rsidP="005F3A2A">
      <w:pPr>
        <w:ind w:left="500"/>
        <w:jc w:val="both"/>
      </w:pPr>
    </w:p>
    <w:p w14:paraId="095AD4F3" w14:textId="77777777" w:rsidR="005F3A2A" w:rsidRPr="0062445E" w:rsidRDefault="005F3A2A" w:rsidP="005F3A2A">
      <w:pPr>
        <w:numPr>
          <w:ilvl w:val="0"/>
          <w:numId w:val="2"/>
        </w:numPr>
        <w:tabs>
          <w:tab w:val="num" w:pos="810"/>
        </w:tabs>
        <w:spacing w:after="0" w:line="276" w:lineRule="auto"/>
        <w:ind w:left="0" w:right="-720" w:hanging="500"/>
        <w:jc w:val="both"/>
      </w:pPr>
      <w:r w:rsidRPr="00A15A32">
        <w:t xml:space="preserve">That the minor child(ren) were taken into the temporary emergency legal and physical protective custody by Law Enforcement Officer </w:t>
      </w:r>
      <w:sdt>
        <w:sdtPr>
          <w:id w:val="54676251"/>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w:t>
      </w:r>
      <w:r w:rsidRPr="00467C19">
        <w:t>on</w:t>
      </w:r>
      <w:r w:rsidRPr="00A15A32">
        <w:rPr>
          <w:b/>
        </w:rPr>
        <w:t xml:space="preserve"> </w:t>
      </w:r>
      <w:sdt>
        <w:sdtPr>
          <w:rPr>
            <w:b/>
          </w:rPr>
          <w:id w:val="-1800445128"/>
          <w:placeholder>
            <w:docPart w:val="D55CC6B3EE2540128064DAAD712F9927"/>
          </w:placeholder>
          <w:showingPlcHdr/>
        </w:sdtPr>
        <w:sdtContent>
          <w:r w:rsidRPr="00A91680">
            <w:rPr>
              <w:rStyle w:val="PlaceholderText"/>
              <w:rFonts w:eastAsiaTheme="minorHAnsi"/>
            </w:rPr>
            <w:t>Click or tap here to enter text.</w:t>
          </w:r>
        </w:sdtContent>
      </w:sdt>
      <w:r>
        <w:rPr>
          <w:b/>
        </w:rPr>
        <w:t xml:space="preserve"> </w:t>
      </w:r>
      <w:r w:rsidRPr="00A15A32">
        <w:t xml:space="preserve">and </w:t>
      </w:r>
      <w:r w:rsidRPr="00A15A32">
        <w:lastRenderedPageBreak/>
        <w:t xml:space="preserve">transferred to the care of the Department of Social Services. The minor child(ren) were placed into </w:t>
      </w:r>
      <w:r w:rsidRPr="00467C19">
        <w:t xml:space="preserve">licensed foster/kinship/fictive kinship/group care on the same date.  </w:t>
      </w:r>
    </w:p>
    <w:p w14:paraId="7CA82DE3" w14:textId="77777777" w:rsidR="005F3A2A" w:rsidRPr="00467C19" w:rsidRDefault="005F3A2A" w:rsidP="005F3A2A">
      <w:pPr>
        <w:ind w:left="500" w:right="-720"/>
        <w:jc w:val="both"/>
      </w:pPr>
    </w:p>
    <w:p w14:paraId="5AF565D5" w14:textId="77777777" w:rsidR="005F3A2A" w:rsidRPr="00A15A32" w:rsidRDefault="005F3A2A" w:rsidP="005F3A2A">
      <w:pPr>
        <w:numPr>
          <w:ilvl w:val="0"/>
          <w:numId w:val="2"/>
        </w:numPr>
        <w:tabs>
          <w:tab w:val="num" w:pos="630"/>
        </w:tabs>
        <w:spacing w:after="0" w:line="276" w:lineRule="auto"/>
        <w:ind w:left="0" w:right="-720" w:hanging="500"/>
        <w:jc w:val="both"/>
      </w:pPr>
      <w:r w:rsidRPr="00A15A32">
        <w:t>Prior to the removal of the child(ren), the Department of Social Services made the following active efforts to prevent the removal of the child(ren):</w:t>
      </w:r>
    </w:p>
    <w:p w14:paraId="13508CB3" w14:textId="77777777" w:rsidR="005F3A2A" w:rsidRDefault="005F3A2A" w:rsidP="005F3A2A">
      <w:pPr>
        <w:numPr>
          <w:ilvl w:val="1"/>
          <w:numId w:val="2"/>
        </w:numPr>
        <w:tabs>
          <w:tab w:val="clear" w:pos="1800"/>
          <w:tab w:val="num" w:pos="2790"/>
        </w:tabs>
        <w:spacing w:after="0" w:line="276" w:lineRule="auto"/>
        <w:ind w:left="1260" w:right="-720"/>
        <w:jc w:val="both"/>
        <w:rPr>
          <w:b/>
        </w:rPr>
      </w:pPr>
      <w:r w:rsidRPr="00A15A32">
        <w:rPr>
          <w:b/>
        </w:rPr>
        <w:t xml:space="preserve">Specialist </w:t>
      </w:r>
      <w:sdt>
        <w:sdtPr>
          <w:rPr>
            <w:b/>
          </w:rPr>
          <w:id w:val="1929928420"/>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assessed the possibility of managing the present danger through implementation of a Present Danger Plan. A present danger plan was determined insufficient to manage the present danger due to:</w:t>
      </w:r>
    </w:p>
    <w:p w14:paraId="14326D39" w14:textId="77777777" w:rsidR="005F3A2A" w:rsidRPr="00476991" w:rsidRDefault="005F3A2A" w:rsidP="005F3A2A">
      <w:pPr>
        <w:numPr>
          <w:ilvl w:val="2"/>
          <w:numId w:val="2"/>
        </w:numPr>
        <w:tabs>
          <w:tab w:val="clear" w:pos="2520"/>
          <w:tab w:val="num" w:pos="2790"/>
        </w:tabs>
        <w:spacing w:after="0" w:line="276" w:lineRule="auto"/>
        <w:ind w:left="1980" w:right="-720"/>
        <w:jc w:val="both"/>
        <w:rPr>
          <w:b/>
        </w:rPr>
      </w:pPr>
      <w:r w:rsidRPr="00476991">
        <w:rPr>
          <w:b/>
        </w:rPr>
        <w:t>(Regarding the Present Danger Plan, provide information below that was used to determine the plan’s insufficient status.)</w:t>
      </w:r>
    </w:p>
    <w:p w14:paraId="6D94CE0A" w14:textId="77777777" w:rsidR="005F3A2A" w:rsidRPr="00A15A32" w:rsidRDefault="005F3A2A" w:rsidP="005F3A2A">
      <w:pPr>
        <w:numPr>
          <w:ilvl w:val="3"/>
          <w:numId w:val="2"/>
        </w:numPr>
        <w:tabs>
          <w:tab w:val="clear" w:pos="3240"/>
          <w:tab w:val="num" w:pos="3330"/>
        </w:tabs>
        <w:spacing w:after="0" w:line="276" w:lineRule="auto"/>
        <w:ind w:left="2700"/>
        <w:jc w:val="both"/>
        <w:rPr>
          <w:b/>
        </w:rPr>
      </w:pPr>
      <w:r w:rsidRPr="00A15A32">
        <w:rPr>
          <w:b/>
        </w:rPr>
        <w:t xml:space="preserve">Parent was assessed by the Department of Social Services staff </w:t>
      </w:r>
      <w:sdt>
        <w:sdtPr>
          <w:rPr>
            <w:b/>
          </w:rPr>
          <w:id w:val="-71128190"/>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and Law Enforcement Officer </w:t>
      </w:r>
      <w:sdt>
        <w:sdtPr>
          <w:rPr>
            <w:b/>
          </w:rPr>
          <w:id w:val="-511069711"/>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to be too impaired/intoxicated to consent to a Present Danger Plan.</w:t>
      </w:r>
    </w:p>
    <w:p w14:paraId="00B14787" w14:textId="77777777" w:rsidR="005F3A2A" w:rsidRPr="00A15A32" w:rsidRDefault="005F3A2A" w:rsidP="005F3A2A">
      <w:pPr>
        <w:numPr>
          <w:ilvl w:val="3"/>
          <w:numId w:val="2"/>
        </w:numPr>
        <w:tabs>
          <w:tab w:val="clear" w:pos="3240"/>
          <w:tab w:val="num" w:pos="3330"/>
        </w:tabs>
        <w:spacing w:after="0" w:line="276" w:lineRule="auto"/>
        <w:ind w:left="2700"/>
        <w:jc w:val="both"/>
        <w:rPr>
          <w:b/>
        </w:rPr>
      </w:pPr>
      <w:r w:rsidRPr="00A15A32">
        <w:rPr>
          <w:b/>
        </w:rPr>
        <w:t>Parent refused to provide names</w:t>
      </w:r>
    </w:p>
    <w:p w14:paraId="2C11BD1E" w14:textId="77777777" w:rsidR="005F3A2A" w:rsidRPr="00A15A32" w:rsidRDefault="005F3A2A" w:rsidP="005F3A2A">
      <w:pPr>
        <w:numPr>
          <w:ilvl w:val="3"/>
          <w:numId w:val="2"/>
        </w:numPr>
        <w:tabs>
          <w:tab w:val="clear" w:pos="3240"/>
          <w:tab w:val="num" w:pos="3330"/>
        </w:tabs>
        <w:spacing w:after="0" w:line="276" w:lineRule="auto"/>
        <w:ind w:left="2700"/>
        <w:jc w:val="both"/>
        <w:rPr>
          <w:b/>
        </w:rPr>
      </w:pPr>
      <w:r w:rsidRPr="00A15A32">
        <w:rPr>
          <w:b/>
        </w:rPr>
        <w:t>Parent provided names and these individuals were contacted, but not able to be reached.</w:t>
      </w:r>
    </w:p>
    <w:p w14:paraId="3F90EEC8" w14:textId="77777777" w:rsidR="005F3A2A" w:rsidRPr="00A15A32" w:rsidRDefault="005F3A2A" w:rsidP="005F3A2A">
      <w:pPr>
        <w:numPr>
          <w:ilvl w:val="3"/>
          <w:numId w:val="2"/>
        </w:numPr>
        <w:tabs>
          <w:tab w:val="clear" w:pos="3240"/>
          <w:tab w:val="num" w:pos="3330"/>
        </w:tabs>
        <w:spacing w:after="0" w:line="276" w:lineRule="auto"/>
        <w:ind w:left="2700"/>
        <w:jc w:val="both"/>
        <w:rPr>
          <w:b/>
        </w:rPr>
      </w:pPr>
      <w:r w:rsidRPr="00A15A32">
        <w:rPr>
          <w:b/>
        </w:rPr>
        <w:t>Parent provided names and these individuals refused or were assessed and determined unable to manage the present danger due to….</w:t>
      </w:r>
    </w:p>
    <w:p w14:paraId="36254D8E" w14:textId="77777777" w:rsidR="005F3A2A" w:rsidRPr="00A15A32" w:rsidRDefault="005F3A2A" w:rsidP="005F3A2A">
      <w:pPr>
        <w:numPr>
          <w:ilvl w:val="3"/>
          <w:numId w:val="2"/>
        </w:numPr>
        <w:tabs>
          <w:tab w:val="clear" w:pos="3240"/>
          <w:tab w:val="num" w:pos="3330"/>
        </w:tabs>
        <w:spacing w:after="0" w:line="276" w:lineRule="auto"/>
        <w:ind w:left="2700"/>
        <w:jc w:val="both"/>
        <w:rPr>
          <w:b/>
        </w:rPr>
      </w:pPr>
      <w:r w:rsidRPr="00A15A32">
        <w:rPr>
          <w:b/>
        </w:rPr>
        <w:t>Parent’s whereabouts were unknown.</w:t>
      </w:r>
    </w:p>
    <w:p w14:paraId="501D091E" w14:textId="77777777" w:rsidR="005F3A2A" w:rsidRPr="00A15A32" w:rsidRDefault="005F3A2A" w:rsidP="005F3A2A">
      <w:pPr>
        <w:numPr>
          <w:ilvl w:val="3"/>
          <w:numId w:val="2"/>
        </w:numPr>
        <w:tabs>
          <w:tab w:val="clear" w:pos="3240"/>
          <w:tab w:val="num" w:pos="3330"/>
        </w:tabs>
        <w:spacing w:after="0" w:line="276" w:lineRule="auto"/>
        <w:ind w:left="2700"/>
        <w:jc w:val="both"/>
        <w:rPr>
          <w:b/>
        </w:rPr>
      </w:pPr>
      <w:r w:rsidRPr="00A15A32">
        <w:rPr>
          <w:b/>
        </w:rPr>
        <w:t>Whatever the reason…</w:t>
      </w:r>
    </w:p>
    <w:p w14:paraId="04F39726" w14:textId="77777777" w:rsidR="005F3A2A" w:rsidRPr="00A15A32" w:rsidRDefault="005F3A2A" w:rsidP="005F3A2A">
      <w:pPr>
        <w:pStyle w:val="ListParagraph"/>
        <w:numPr>
          <w:ilvl w:val="0"/>
          <w:numId w:val="3"/>
        </w:numPr>
        <w:spacing w:after="0" w:line="276" w:lineRule="auto"/>
        <w:ind w:left="1350"/>
        <w:jc w:val="both"/>
        <w:rPr>
          <w:b/>
        </w:rPr>
      </w:pPr>
      <w:r w:rsidRPr="00A15A32">
        <w:rPr>
          <w:b/>
        </w:rPr>
        <w:t xml:space="preserve">Non-Court Services were in place from </w:t>
      </w:r>
      <w:sdt>
        <w:sdtPr>
          <w:rPr>
            <w:b/>
          </w:rPr>
          <w:id w:val="442269825"/>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to</w:t>
      </w:r>
      <w:r>
        <w:rPr>
          <w:b/>
        </w:rPr>
        <w:t xml:space="preserve"> </w:t>
      </w:r>
      <w:sdt>
        <w:sdtPr>
          <w:rPr>
            <w:b/>
          </w:rPr>
          <w:id w:val="1953357761"/>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w:t>
      </w:r>
    </w:p>
    <w:p w14:paraId="0FFA38B7" w14:textId="77777777" w:rsidR="005F3A2A" w:rsidRPr="00A15A32" w:rsidRDefault="005F3A2A" w:rsidP="005F3A2A">
      <w:pPr>
        <w:pStyle w:val="ListParagraph"/>
        <w:numPr>
          <w:ilvl w:val="0"/>
          <w:numId w:val="3"/>
        </w:numPr>
        <w:spacing w:after="0" w:line="276" w:lineRule="auto"/>
        <w:ind w:left="1350"/>
        <w:jc w:val="both"/>
        <w:rPr>
          <w:b/>
        </w:rPr>
      </w:pPr>
      <w:r w:rsidRPr="00A15A32">
        <w:rPr>
          <w:b/>
        </w:rPr>
        <w:t>Any other services, etc. that were done PRIOR to custody</w:t>
      </w:r>
    </w:p>
    <w:p w14:paraId="0D5E88E5" w14:textId="77777777" w:rsidR="005F3A2A" w:rsidRPr="00A15A32" w:rsidRDefault="005F3A2A" w:rsidP="005F3A2A">
      <w:pPr>
        <w:ind w:left="1800"/>
        <w:jc w:val="both"/>
      </w:pPr>
    </w:p>
    <w:p w14:paraId="7EB66672" w14:textId="77777777" w:rsidR="005F3A2A" w:rsidRPr="00A15A32" w:rsidRDefault="005F3A2A" w:rsidP="005F3A2A">
      <w:pPr>
        <w:pStyle w:val="ListParagraph"/>
        <w:numPr>
          <w:ilvl w:val="0"/>
          <w:numId w:val="2"/>
        </w:numPr>
        <w:tabs>
          <w:tab w:val="clear" w:pos="1080"/>
          <w:tab w:val="left" w:pos="90"/>
          <w:tab w:val="num" w:pos="630"/>
          <w:tab w:val="num" w:pos="990"/>
        </w:tabs>
        <w:spacing w:after="0" w:line="276" w:lineRule="auto"/>
        <w:ind w:left="0" w:right="-720" w:hanging="540"/>
        <w:jc w:val="both"/>
      </w:pPr>
      <w:r w:rsidRPr="00A15A32">
        <w:t xml:space="preserve">That temporary custody of the child(ren) by the Department of Social Services is necessary to prevent imminent physical damage or harm to the child(ren); for the reasons stated below: </w:t>
      </w:r>
    </w:p>
    <w:sdt>
      <w:sdtPr>
        <w:rPr>
          <w:b/>
        </w:rPr>
        <w:id w:val="1308279603"/>
        <w:placeholder>
          <w:docPart w:val="D55CC6B3EE2540128064DAAD712F9927"/>
        </w:placeholder>
      </w:sdtPr>
      <w:sdtContent>
        <w:p w14:paraId="36851887" w14:textId="77777777" w:rsidR="005F3A2A" w:rsidRPr="00A15A32" w:rsidRDefault="005F3A2A" w:rsidP="005F3A2A">
          <w:pPr>
            <w:pStyle w:val="ListParagraph"/>
            <w:numPr>
              <w:ilvl w:val="1"/>
              <w:numId w:val="2"/>
            </w:numPr>
            <w:tabs>
              <w:tab w:val="clear" w:pos="1800"/>
              <w:tab w:val="left" w:pos="90"/>
              <w:tab w:val="num" w:pos="2250"/>
            </w:tabs>
            <w:spacing w:after="0" w:line="276" w:lineRule="auto"/>
            <w:ind w:left="1350"/>
            <w:jc w:val="both"/>
            <w:rPr>
              <w:b/>
            </w:rPr>
          </w:pPr>
          <w:r>
            <w:rPr>
              <w:b/>
            </w:rPr>
            <w:t xml:space="preserve">(Provide Description of </w:t>
          </w:r>
          <w:r w:rsidRPr="00A15A32">
            <w:rPr>
              <w:b/>
            </w:rPr>
            <w:t>Present Danger resulting in custody</w:t>
          </w:r>
          <w:r>
            <w:rPr>
              <w:b/>
            </w:rPr>
            <w:t>)</w:t>
          </w:r>
          <w:r w:rsidRPr="00A15A32">
            <w:rPr>
              <w:b/>
            </w:rPr>
            <w:t xml:space="preserve"> </w:t>
          </w:r>
        </w:p>
      </w:sdtContent>
    </w:sdt>
    <w:p w14:paraId="2B0AC949" w14:textId="77777777" w:rsidR="005F3A2A" w:rsidRPr="00A15A32" w:rsidRDefault="005F3A2A" w:rsidP="005F3A2A">
      <w:pPr>
        <w:ind w:left="504"/>
      </w:pPr>
    </w:p>
    <w:p w14:paraId="57D8D1FB" w14:textId="77777777" w:rsidR="005F3A2A" w:rsidRPr="00A15A32" w:rsidRDefault="005F3A2A" w:rsidP="005F3A2A">
      <w:pPr>
        <w:ind w:left="90" w:right="-720"/>
      </w:pPr>
      <w:r w:rsidRPr="00A15A32">
        <w:t xml:space="preserve">In addition to the above-stated facts, the facts that warrant the continued separation of the child(ren) from their parents or custodian to prevent imminent physical damage or harm to the child(ren) are as  follows: </w:t>
      </w:r>
    </w:p>
    <w:p w14:paraId="33FC6992" w14:textId="77777777" w:rsidR="005F3A2A" w:rsidRPr="00A15A32" w:rsidRDefault="005F3A2A" w:rsidP="005F3A2A">
      <w:pPr>
        <w:pStyle w:val="ListParagraph"/>
        <w:numPr>
          <w:ilvl w:val="0"/>
          <w:numId w:val="5"/>
        </w:numPr>
        <w:spacing w:after="0" w:line="276" w:lineRule="auto"/>
        <w:ind w:left="1350" w:right="-720"/>
        <w:jc w:val="both"/>
        <w:rPr>
          <w:b/>
        </w:rPr>
      </w:pPr>
      <w:r w:rsidRPr="00A15A32">
        <w:rPr>
          <w:b/>
        </w:rPr>
        <w:t>Describe why Present Danger Continues</w:t>
      </w:r>
    </w:p>
    <w:p w14:paraId="756AC247" w14:textId="77777777" w:rsidR="005F3A2A" w:rsidRPr="00A15A32" w:rsidRDefault="005F3A2A" w:rsidP="005F3A2A">
      <w:pPr>
        <w:pStyle w:val="ListParagraph"/>
        <w:numPr>
          <w:ilvl w:val="0"/>
          <w:numId w:val="5"/>
        </w:numPr>
        <w:spacing w:after="0" w:line="276" w:lineRule="auto"/>
        <w:ind w:left="1350" w:right="-720"/>
        <w:jc w:val="both"/>
        <w:rPr>
          <w:b/>
        </w:rPr>
      </w:pPr>
      <w:r w:rsidRPr="00A15A32">
        <w:rPr>
          <w:b/>
        </w:rPr>
        <w:t xml:space="preserve">What other factors influence the present danger (Prior History with related Danger Threats, Pattern, Severity, Vulnerability of Child, Ability to Protect), </w:t>
      </w:r>
    </w:p>
    <w:p w14:paraId="1BAC1F7F" w14:textId="77777777" w:rsidR="005F3A2A" w:rsidRPr="00A15A32" w:rsidRDefault="005F3A2A" w:rsidP="005F3A2A">
      <w:pPr>
        <w:ind w:left="500"/>
        <w:jc w:val="both"/>
      </w:pPr>
    </w:p>
    <w:p w14:paraId="35410ECC" w14:textId="77777777" w:rsidR="005F3A2A" w:rsidRPr="00A15A32" w:rsidRDefault="005F3A2A" w:rsidP="005F3A2A">
      <w:pPr>
        <w:numPr>
          <w:ilvl w:val="0"/>
          <w:numId w:val="2"/>
        </w:numPr>
        <w:tabs>
          <w:tab w:val="num" w:pos="630"/>
        </w:tabs>
        <w:spacing w:after="0" w:line="276" w:lineRule="auto"/>
        <w:ind w:left="0" w:hanging="500"/>
        <w:jc w:val="both"/>
      </w:pPr>
      <w:r w:rsidRPr="00A15A32">
        <w:t>The Department has made the following active efforts to comply with ICWA placement preferences:</w:t>
      </w:r>
    </w:p>
    <w:p w14:paraId="1BE182C6" w14:textId="77777777" w:rsidR="005F3A2A" w:rsidRPr="00A15A32" w:rsidRDefault="005F3A2A" w:rsidP="005F3A2A">
      <w:pPr>
        <w:numPr>
          <w:ilvl w:val="1"/>
          <w:numId w:val="1"/>
        </w:numPr>
        <w:tabs>
          <w:tab w:val="num" w:pos="-1900"/>
        </w:tabs>
        <w:spacing w:after="0" w:line="276" w:lineRule="auto"/>
        <w:ind w:left="700" w:hanging="200"/>
        <w:jc w:val="both"/>
        <w:rPr>
          <w:b/>
        </w:rPr>
      </w:pPr>
      <w:r w:rsidRPr="00A15A32">
        <w:rPr>
          <w:b/>
        </w:rPr>
        <w:t>On</w:t>
      </w:r>
      <w:r>
        <w:rPr>
          <w:b/>
        </w:rPr>
        <w:t xml:space="preserve"> </w:t>
      </w:r>
      <w:sdt>
        <w:sdtPr>
          <w:rPr>
            <w:b/>
          </w:rPr>
          <w:id w:val="1150788409"/>
          <w:placeholder>
            <w:docPart w:val="D55CC6B3EE2540128064DAAD712F9927"/>
          </w:placeholder>
        </w:sdtPr>
        <w:sdtContent>
          <w:sdt>
            <w:sdtPr>
              <w:rPr>
                <w:b/>
              </w:rPr>
              <w:id w:val="329721977"/>
              <w:placeholder>
                <w:docPart w:val="968AF978A2E14CE9972002C4395BE9CA"/>
              </w:placeholder>
              <w:showingPlcHdr/>
              <w:date>
                <w:dateFormat w:val="MMMM d, yyyy"/>
                <w:lid w:val="en-US"/>
                <w:storeMappedDataAs w:val="dateTime"/>
                <w:calendar w:val="gregorian"/>
              </w:date>
            </w:sdtPr>
            <w:sdtContent>
              <w:r w:rsidRPr="00DB3253">
                <w:rPr>
                  <w:rStyle w:val="PlaceholderText"/>
                  <w:rFonts w:eastAsiaTheme="minorHAnsi"/>
                </w:rPr>
                <w:t>Click or tap to enter a date.</w:t>
              </w:r>
            </w:sdtContent>
          </w:sdt>
        </w:sdtContent>
      </w:sdt>
      <w:r w:rsidRPr="00A15A32">
        <w:rPr>
          <w:b/>
        </w:rPr>
        <w:t xml:space="preserve">, Specialist </w:t>
      </w:r>
      <w:sdt>
        <w:sdtPr>
          <w:rPr>
            <w:b/>
          </w:rPr>
          <w:id w:val="891152845"/>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spoke with Mother about relative placement options….</w:t>
      </w:r>
    </w:p>
    <w:p w14:paraId="3562B787" w14:textId="77777777" w:rsidR="005F3A2A" w:rsidRPr="00A15A32" w:rsidRDefault="005F3A2A" w:rsidP="005F3A2A">
      <w:pPr>
        <w:numPr>
          <w:ilvl w:val="1"/>
          <w:numId w:val="1"/>
        </w:numPr>
        <w:tabs>
          <w:tab w:val="num" w:pos="-1900"/>
        </w:tabs>
        <w:spacing w:after="0" w:line="276" w:lineRule="auto"/>
        <w:ind w:left="700" w:hanging="200"/>
        <w:jc w:val="both"/>
        <w:rPr>
          <w:b/>
        </w:rPr>
      </w:pPr>
      <w:r w:rsidRPr="00A15A32">
        <w:rPr>
          <w:b/>
        </w:rPr>
        <w:lastRenderedPageBreak/>
        <w:t>On</w:t>
      </w:r>
      <w:r>
        <w:rPr>
          <w:b/>
        </w:rPr>
        <w:t xml:space="preserve"> </w:t>
      </w:r>
      <w:sdt>
        <w:sdtPr>
          <w:rPr>
            <w:b/>
          </w:rPr>
          <w:id w:val="12589353"/>
          <w:placeholder>
            <w:docPart w:val="D55CC6B3EE2540128064DAAD712F9927"/>
          </w:placeholder>
        </w:sdtPr>
        <w:sdtContent>
          <w:sdt>
            <w:sdtPr>
              <w:rPr>
                <w:b/>
              </w:rPr>
              <w:id w:val="2012494236"/>
              <w:placeholder>
                <w:docPart w:val="968AF978A2E14CE9972002C4395BE9CA"/>
              </w:placeholder>
              <w:showingPlcHdr/>
              <w:date>
                <w:dateFormat w:val="MMMM d, yyyy"/>
                <w:lid w:val="en-US"/>
                <w:storeMappedDataAs w:val="dateTime"/>
                <w:calendar w:val="gregorian"/>
              </w:date>
            </w:sdtPr>
            <w:sdtContent>
              <w:r w:rsidRPr="00DB3253">
                <w:rPr>
                  <w:rStyle w:val="PlaceholderText"/>
                  <w:rFonts w:eastAsiaTheme="minorHAnsi"/>
                </w:rPr>
                <w:t>Click or tap to enter a date.</w:t>
              </w:r>
            </w:sdtContent>
          </w:sdt>
        </w:sdtContent>
      </w:sdt>
      <w:r w:rsidRPr="00A15A32">
        <w:rPr>
          <w:b/>
        </w:rPr>
        <w:t xml:space="preserve">, Specialist </w:t>
      </w:r>
      <w:sdt>
        <w:sdtPr>
          <w:rPr>
            <w:b/>
          </w:rPr>
          <w:id w:val="123355556"/>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spoke with Father about relative placement options….</w:t>
      </w:r>
    </w:p>
    <w:p w14:paraId="27278877" w14:textId="77777777" w:rsidR="005F3A2A" w:rsidRPr="00A15A32" w:rsidRDefault="005F3A2A" w:rsidP="005F3A2A">
      <w:pPr>
        <w:numPr>
          <w:ilvl w:val="1"/>
          <w:numId w:val="1"/>
        </w:numPr>
        <w:tabs>
          <w:tab w:val="num" w:pos="-1900"/>
        </w:tabs>
        <w:spacing w:after="0" w:line="276" w:lineRule="auto"/>
        <w:ind w:left="700" w:hanging="200"/>
        <w:jc w:val="both"/>
        <w:rPr>
          <w:b/>
        </w:rPr>
      </w:pPr>
      <w:r w:rsidRPr="00A15A32">
        <w:rPr>
          <w:b/>
        </w:rPr>
        <w:t>On</w:t>
      </w:r>
      <w:r>
        <w:rPr>
          <w:b/>
        </w:rPr>
        <w:t xml:space="preserve"> </w:t>
      </w:r>
      <w:sdt>
        <w:sdtPr>
          <w:rPr>
            <w:b/>
          </w:rPr>
          <w:id w:val="-924723773"/>
          <w:placeholder>
            <w:docPart w:val="D55CC6B3EE2540128064DAAD712F9927"/>
          </w:placeholder>
        </w:sdtPr>
        <w:sdtContent>
          <w:sdt>
            <w:sdtPr>
              <w:rPr>
                <w:b/>
              </w:rPr>
              <w:id w:val="-1584607688"/>
              <w:placeholder>
                <w:docPart w:val="968AF978A2E14CE9972002C4395BE9CA"/>
              </w:placeholder>
              <w:showingPlcHdr/>
              <w:date>
                <w:dateFormat w:val="MMMM d, yyyy"/>
                <w:lid w:val="en-US"/>
                <w:storeMappedDataAs w:val="dateTime"/>
                <w:calendar w:val="gregorian"/>
              </w:date>
            </w:sdtPr>
            <w:sdtContent>
              <w:r w:rsidRPr="00DB3253">
                <w:rPr>
                  <w:rStyle w:val="PlaceholderText"/>
                  <w:rFonts w:eastAsiaTheme="minorHAnsi"/>
                </w:rPr>
                <w:t>Click or tap to enter a date.</w:t>
              </w:r>
            </w:sdtContent>
          </w:sdt>
        </w:sdtContent>
      </w:sdt>
      <w:r w:rsidRPr="00A15A32">
        <w:rPr>
          <w:b/>
        </w:rPr>
        <w:t xml:space="preserve">, Specialist </w:t>
      </w:r>
      <w:sdt>
        <w:sdtPr>
          <w:rPr>
            <w:b/>
          </w:rPr>
          <w:id w:val="1444033547"/>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reviewed the Department of Social Services’ records and located </w:t>
      </w:r>
      <w:sdt>
        <w:sdtPr>
          <w:rPr>
            <w:b/>
          </w:rPr>
          <w:id w:val="575400949"/>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as possible relative(s) and possible contact information for NAME. Specialist </w:t>
      </w:r>
      <w:sdt>
        <w:sdtPr>
          <w:rPr>
            <w:b/>
          </w:rPr>
          <w:id w:val="-258611953"/>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called</w:t>
      </w:r>
      <w:r>
        <w:rPr>
          <w:b/>
        </w:rPr>
        <w:t xml:space="preserve"> </w:t>
      </w:r>
      <w:sdt>
        <w:sdtPr>
          <w:rPr>
            <w:b/>
          </w:rPr>
          <w:id w:val="-1824881958"/>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there was no answer and a voicemail was left.</w:t>
      </w:r>
    </w:p>
    <w:p w14:paraId="32AB0F94" w14:textId="77777777" w:rsidR="005F3A2A" w:rsidRPr="00A15A32" w:rsidRDefault="005F3A2A" w:rsidP="005F3A2A">
      <w:pPr>
        <w:numPr>
          <w:ilvl w:val="1"/>
          <w:numId w:val="1"/>
        </w:numPr>
        <w:tabs>
          <w:tab w:val="num" w:pos="-1900"/>
        </w:tabs>
        <w:spacing w:after="0" w:line="276" w:lineRule="auto"/>
        <w:ind w:left="700" w:hanging="200"/>
        <w:jc w:val="both"/>
        <w:rPr>
          <w:b/>
        </w:rPr>
      </w:pPr>
      <w:r w:rsidRPr="00A15A32">
        <w:rPr>
          <w:b/>
        </w:rPr>
        <w:t xml:space="preserve">Facebook search? FACIS search? Etc. </w:t>
      </w:r>
    </w:p>
    <w:p w14:paraId="67816C24" w14:textId="77777777" w:rsidR="005F3A2A" w:rsidRPr="00A15A32" w:rsidRDefault="005F3A2A" w:rsidP="005F3A2A">
      <w:pPr>
        <w:numPr>
          <w:ilvl w:val="1"/>
          <w:numId w:val="1"/>
        </w:numPr>
        <w:tabs>
          <w:tab w:val="num" w:pos="-1900"/>
        </w:tabs>
        <w:spacing w:after="0" w:line="276" w:lineRule="auto"/>
        <w:ind w:left="700" w:hanging="200"/>
        <w:jc w:val="both"/>
        <w:rPr>
          <w:b/>
        </w:rPr>
      </w:pPr>
      <w:r w:rsidRPr="00A15A32">
        <w:rPr>
          <w:b/>
        </w:rPr>
        <w:t>On</w:t>
      </w:r>
      <w:r>
        <w:rPr>
          <w:b/>
        </w:rPr>
        <w:t xml:space="preserve"> </w:t>
      </w:r>
      <w:sdt>
        <w:sdtPr>
          <w:rPr>
            <w:b/>
          </w:rPr>
          <w:id w:val="1191261661"/>
          <w:placeholder>
            <w:docPart w:val="D55CC6B3EE2540128064DAAD712F9927"/>
          </w:placeholder>
        </w:sdtPr>
        <w:sdtContent>
          <w:sdt>
            <w:sdtPr>
              <w:rPr>
                <w:b/>
              </w:rPr>
              <w:id w:val="-520166841"/>
              <w:placeholder>
                <w:docPart w:val="968AF978A2E14CE9972002C4395BE9CA"/>
              </w:placeholder>
              <w:showingPlcHdr/>
              <w:date>
                <w:dateFormat w:val="MMMM d, yyyy"/>
                <w:lid w:val="en-US"/>
                <w:storeMappedDataAs w:val="dateTime"/>
                <w:calendar w:val="gregorian"/>
              </w:date>
            </w:sdtPr>
            <w:sdtContent>
              <w:r w:rsidRPr="00DB3253">
                <w:rPr>
                  <w:rStyle w:val="PlaceholderText"/>
                  <w:rFonts w:eastAsiaTheme="minorHAnsi"/>
                </w:rPr>
                <w:t>Click or tap to enter a date.</w:t>
              </w:r>
            </w:sdtContent>
          </w:sdt>
        </w:sdtContent>
      </w:sdt>
      <w:r w:rsidRPr="00A15A32">
        <w:rPr>
          <w:b/>
        </w:rPr>
        <w:t xml:space="preserve">, Specialist </w:t>
      </w:r>
      <w:sdt>
        <w:sdtPr>
          <w:rPr>
            <w:b/>
          </w:rPr>
          <w:id w:val="390847239"/>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sent electronic correspondence to the </w:t>
      </w:r>
      <w:sdt>
        <w:sdtPr>
          <w:rPr>
            <w:b/>
          </w:rPr>
          <w:id w:val="-1846625183"/>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Tribe Indian Child Welfare Act representative </w:t>
      </w:r>
      <w:sdt>
        <w:sdtPr>
          <w:rPr>
            <w:b/>
          </w:rPr>
          <w:id w:val="-95483668"/>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alerting him/her to the placement of the Indian Child(ren) and requested assistance in locating relatives. </w:t>
      </w:r>
    </w:p>
    <w:p w14:paraId="6B1E96F0" w14:textId="77777777" w:rsidR="005F3A2A" w:rsidRPr="00A15A32" w:rsidRDefault="005F3A2A" w:rsidP="005F3A2A">
      <w:pPr>
        <w:numPr>
          <w:ilvl w:val="1"/>
          <w:numId w:val="1"/>
        </w:numPr>
        <w:tabs>
          <w:tab w:val="num" w:pos="-1900"/>
        </w:tabs>
        <w:spacing w:after="0" w:line="276" w:lineRule="auto"/>
        <w:ind w:left="700" w:hanging="200"/>
        <w:jc w:val="both"/>
        <w:rPr>
          <w:b/>
        </w:rPr>
      </w:pPr>
      <w:r w:rsidRPr="00A15A32">
        <w:rPr>
          <w:b/>
        </w:rPr>
        <w:t>On</w:t>
      </w:r>
      <w:r>
        <w:rPr>
          <w:b/>
        </w:rPr>
        <w:t xml:space="preserve"> </w:t>
      </w:r>
      <w:sdt>
        <w:sdtPr>
          <w:rPr>
            <w:b/>
          </w:rPr>
          <w:id w:val="-1686054229"/>
          <w:placeholder>
            <w:docPart w:val="D55CC6B3EE2540128064DAAD712F9927"/>
          </w:placeholder>
        </w:sdtPr>
        <w:sdtContent>
          <w:sdt>
            <w:sdtPr>
              <w:rPr>
                <w:b/>
              </w:rPr>
              <w:id w:val="827875123"/>
              <w:placeholder>
                <w:docPart w:val="968AF978A2E14CE9972002C4395BE9CA"/>
              </w:placeholder>
              <w:showingPlcHdr/>
              <w:date>
                <w:dateFormat w:val="MMMM d, yyyy"/>
                <w:lid w:val="en-US"/>
                <w:storeMappedDataAs w:val="dateTime"/>
                <w:calendar w:val="gregorian"/>
              </w:date>
            </w:sdtPr>
            <w:sdtContent>
              <w:r w:rsidRPr="00DB3253">
                <w:rPr>
                  <w:rStyle w:val="PlaceholderText"/>
                  <w:rFonts w:eastAsiaTheme="minorHAnsi"/>
                </w:rPr>
                <w:t>Click or tap to enter a date.</w:t>
              </w:r>
            </w:sdtContent>
          </w:sdt>
        </w:sdtContent>
      </w:sdt>
      <w:r w:rsidRPr="00A15A32">
        <w:rPr>
          <w:b/>
        </w:rPr>
        <w:t xml:space="preserve">, Specialist </w:t>
      </w:r>
      <w:sdt>
        <w:sdtPr>
          <w:rPr>
            <w:b/>
          </w:rPr>
          <w:id w:val="1635908581"/>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sent facsimile to the </w:t>
      </w:r>
      <w:sdt>
        <w:sdtPr>
          <w:rPr>
            <w:b/>
          </w:rPr>
          <w:id w:val="183796880"/>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Tribe’s Indian Child Welfare Act representative </w:t>
      </w:r>
      <w:sdt>
        <w:sdtPr>
          <w:rPr>
            <w:b/>
          </w:rPr>
          <w:id w:val="1047877243"/>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notifying him/her of the placement of the child(ren) into temporary emergency custody and requested assistance in locating relatives. </w:t>
      </w:r>
    </w:p>
    <w:p w14:paraId="0F916AAE" w14:textId="77777777" w:rsidR="005F3A2A" w:rsidRPr="00A15A32" w:rsidRDefault="005F3A2A" w:rsidP="005F3A2A">
      <w:pPr>
        <w:numPr>
          <w:ilvl w:val="1"/>
          <w:numId w:val="1"/>
        </w:numPr>
        <w:tabs>
          <w:tab w:val="num" w:pos="-1900"/>
        </w:tabs>
        <w:spacing w:after="0" w:line="276" w:lineRule="auto"/>
        <w:ind w:left="700" w:hanging="200"/>
        <w:jc w:val="both"/>
        <w:rPr>
          <w:b/>
        </w:rPr>
      </w:pPr>
      <w:r w:rsidRPr="00A15A32">
        <w:rPr>
          <w:b/>
        </w:rPr>
        <w:t>On</w:t>
      </w:r>
      <w:r>
        <w:rPr>
          <w:b/>
        </w:rPr>
        <w:t xml:space="preserve"> </w:t>
      </w:r>
      <w:sdt>
        <w:sdtPr>
          <w:rPr>
            <w:b/>
          </w:rPr>
          <w:id w:val="-1623995794"/>
          <w:placeholder>
            <w:docPart w:val="D55CC6B3EE2540128064DAAD712F9927"/>
          </w:placeholder>
        </w:sdtPr>
        <w:sdtContent>
          <w:sdt>
            <w:sdtPr>
              <w:rPr>
                <w:b/>
              </w:rPr>
              <w:id w:val="894858349"/>
              <w:placeholder>
                <w:docPart w:val="968AF978A2E14CE9972002C4395BE9CA"/>
              </w:placeholder>
              <w:showingPlcHdr/>
              <w:date>
                <w:dateFormat w:val="M/d/yyyy"/>
                <w:lid w:val="en-US"/>
                <w:storeMappedDataAs w:val="dateTime"/>
                <w:calendar w:val="gregorian"/>
              </w:date>
            </w:sdtPr>
            <w:sdtContent>
              <w:r w:rsidRPr="00DB3253">
                <w:rPr>
                  <w:rStyle w:val="PlaceholderText"/>
                  <w:rFonts w:eastAsiaTheme="minorHAnsi"/>
                </w:rPr>
                <w:t>Click or tap to enter a date.</w:t>
              </w:r>
            </w:sdtContent>
          </w:sdt>
        </w:sdtContent>
      </w:sdt>
      <w:r w:rsidRPr="00A15A32">
        <w:rPr>
          <w:b/>
        </w:rPr>
        <w:t xml:space="preserve">, Specialist </w:t>
      </w:r>
      <w:sdt>
        <w:sdtPr>
          <w:rPr>
            <w:b/>
          </w:rPr>
          <w:id w:val="1411126752"/>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reviewed the emergency list for foster homes available in the area; no Native American foster homes currently have openings for the child(ren).  Office/Region has </w:t>
      </w:r>
      <w:sdt>
        <w:sdtPr>
          <w:rPr>
            <w:b/>
          </w:rPr>
          <w:id w:val="2006009419"/>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number of Native American foster homes…. Summary). </w:t>
      </w:r>
    </w:p>
    <w:p w14:paraId="58B6417E" w14:textId="77777777" w:rsidR="005F3A2A" w:rsidRPr="00A15A32" w:rsidRDefault="005F3A2A" w:rsidP="005F3A2A">
      <w:pPr>
        <w:numPr>
          <w:ilvl w:val="1"/>
          <w:numId w:val="1"/>
        </w:numPr>
        <w:tabs>
          <w:tab w:val="num" w:pos="-1900"/>
        </w:tabs>
        <w:spacing w:after="0" w:line="276" w:lineRule="auto"/>
        <w:ind w:left="700" w:hanging="200"/>
        <w:jc w:val="both"/>
        <w:rPr>
          <w:b/>
        </w:rPr>
      </w:pPr>
      <w:r w:rsidRPr="00A15A32">
        <w:rPr>
          <w:b/>
        </w:rPr>
        <w:t>On</w:t>
      </w:r>
      <w:r>
        <w:rPr>
          <w:b/>
        </w:rPr>
        <w:t xml:space="preserve"> </w:t>
      </w:r>
      <w:sdt>
        <w:sdtPr>
          <w:rPr>
            <w:b/>
          </w:rPr>
          <w:id w:val="-1953078500"/>
          <w:placeholder>
            <w:docPart w:val="968AF978A2E14CE9972002C4395BE9CA"/>
          </w:placeholder>
          <w:showingPlcHdr/>
          <w:date>
            <w:dateFormat w:val="MMMM d, yyyy"/>
            <w:lid w:val="en-US"/>
            <w:storeMappedDataAs w:val="dateTime"/>
            <w:calendar w:val="gregorian"/>
          </w:date>
        </w:sdtPr>
        <w:sdtContent>
          <w:r w:rsidRPr="00DB3253">
            <w:rPr>
              <w:rStyle w:val="PlaceholderText"/>
              <w:rFonts w:eastAsiaTheme="minorHAnsi"/>
            </w:rPr>
            <w:t>Click or tap to enter a date.</w:t>
          </w:r>
        </w:sdtContent>
      </w:sdt>
      <w:r w:rsidRPr="00A15A32">
        <w:rPr>
          <w:b/>
        </w:rPr>
        <w:t xml:space="preserve">, Kinship Specialist </w:t>
      </w:r>
      <w:sdt>
        <w:sdtPr>
          <w:rPr>
            <w:b/>
          </w:rPr>
          <w:id w:val="-584538021"/>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was assigned to search for relatives. Kinship search efforts are ongoing for the purposes of placement, maintaining connections, and concurrent planning.</w:t>
      </w:r>
    </w:p>
    <w:p w14:paraId="62FB6606" w14:textId="77777777" w:rsidR="005F3A2A" w:rsidRPr="00A15A32" w:rsidRDefault="005F3A2A" w:rsidP="005F3A2A">
      <w:pPr>
        <w:tabs>
          <w:tab w:val="left" w:pos="540"/>
        </w:tabs>
        <w:jc w:val="both"/>
        <w:rPr>
          <w:b/>
          <w:highlight w:val="yellow"/>
        </w:rPr>
      </w:pPr>
    </w:p>
    <w:sdt>
      <w:sdtPr>
        <w:id w:val="-128789037"/>
        <w:placeholder>
          <w:docPart w:val="E817417A9C864E0A9954602D79E44A08"/>
        </w:placeholder>
        <w:dropDownList>
          <w:listItem w:value="Choose an item."/>
        </w:dropDownList>
      </w:sdtPr>
      <w:sdtContent>
        <w:p w14:paraId="6185D98E" w14:textId="77777777" w:rsidR="005F3A2A" w:rsidRPr="00A15A32" w:rsidRDefault="005F3A2A" w:rsidP="005F3A2A">
          <w:pPr>
            <w:ind w:left="500" w:hanging="500"/>
            <w:jc w:val="both"/>
          </w:pPr>
          <w:r w:rsidRPr="00A15A32">
            <w:t>13.</w:t>
          </w:r>
          <w:r w:rsidRPr="00A15A32">
            <w:tab/>
            <w:t xml:space="preserve">The following active efforts have been made to rehabilitate and reunite the family by the Department of Social Services and to provide remedial services and rehabilitative programs designed to prevent the breakup of the Indian Family and these efforts have proved unsuccessful; </w:t>
          </w:r>
        </w:p>
      </w:sdtContent>
    </w:sdt>
    <w:p w14:paraId="66F81392" w14:textId="77777777" w:rsidR="005F3A2A" w:rsidRPr="00A15A32" w:rsidRDefault="005F3A2A" w:rsidP="005F3A2A">
      <w:pPr>
        <w:numPr>
          <w:ilvl w:val="0"/>
          <w:numId w:val="1"/>
        </w:numPr>
        <w:tabs>
          <w:tab w:val="num" w:pos="1800"/>
        </w:tabs>
        <w:spacing w:after="0" w:line="276" w:lineRule="auto"/>
        <w:jc w:val="both"/>
        <w:rPr>
          <w:b/>
        </w:rPr>
      </w:pPr>
      <w:r w:rsidRPr="00A15A32">
        <w:rPr>
          <w:b/>
        </w:rPr>
        <w:t xml:space="preserve">(Likely repeat number 10’s supporting bullets) </w:t>
      </w:r>
    </w:p>
    <w:p w14:paraId="5613B2F6" w14:textId="77777777" w:rsidR="005F3A2A" w:rsidRPr="00A15A32" w:rsidRDefault="005F3A2A" w:rsidP="005F3A2A">
      <w:pPr>
        <w:numPr>
          <w:ilvl w:val="0"/>
          <w:numId w:val="1"/>
        </w:numPr>
        <w:tabs>
          <w:tab w:val="num" w:pos="1800"/>
        </w:tabs>
        <w:spacing w:after="0" w:line="276" w:lineRule="auto"/>
        <w:jc w:val="both"/>
        <w:rPr>
          <w:b/>
        </w:rPr>
      </w:pPr>
      <w:r w:rsidRPr="00A15A32">
        <w:rPr>
          <w:b/>
        </w:rPr>
        <w:t xml:space="preserve">Law Enforcement Officer </w:t>
      </w:r>
      <w:sdt>
        <w:sdtPr>
          <w:rPr>
            <w:b/>
          </w:rPr>
          <w:id w:val="1338734039"/>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determined emergency protective custody of the minor child(ren) was necessary to ensure their safety after it was determined a Present Danger Plan was insufficient to manage the child(ren)’s safety. </w:t>
      </w:r>
    </w:p>
    <w:p w14:paraId="4CC568EC" w14:textId="77777777" w:rsidR="005F3A2A" w:rsidRPr="00A15A32" w:rsidRDefault="005F3A2A" w:rsidP="005F3A2A">
      <w:pPr>
        <w:pStyle w:val="ListParagraph"/>
        <w:numPr>
          <w:ilvl w:val="0"/>
          <w:numId w:val="1"/>
        </w:numPr>
        <w:spacing w:after="0" w:line="276" w:lineRule="auto"/>
        <w:jc w:val="both"/>
        <w:rPr>
          <w:b/>
        </w:rPr>
      </w:pPr>
      <w:r w:rsidRPr="00A15A32">
        <w:rPr>
          <w:b/>
        </w:rPr>
        <w:t>A voluntary Present Danger Plan was considered, but not approved for the following reasons: (i.e.)</w:t>
      </w:r>
    </w:p>
    <w:p w14:paraId="4C57129B" w14:textId="77777777" w:rsidR="005F3A2A" w:rsidRPr="00A15A32" w:rsidRDefault="005F3A2A" w:rsidP="005F3A2A">
      <w:pPr>
        <w:numPr>
          <w:ilvl w:val="1"/>
          <w:numId w:val="1"/>
        </w:numPr>
        <w:spacing w:after="0" w:line="276" w:lineRule="auto"/>
        <w:jc w:val="both"/>
        <w:rPr>
          <w:b/>
        </w:rPr>
      </w:pPr>
      <w:r w:rsidRPr="00A15A32">
        <w:rPr>
          <w:b/>
        </w:rPr>
        <w:t xml:space="preserve">The Respondent Parents refused to provide relative names and contact information to the Department; this negatively affected the Department’s ability to maintain the Indian Family. </w:t>
      </w:r>
    </w:p>
    <w:p w14:paraId="43719B3A" w14:textId="77777777" w:rsidR="005F3A2A" w:rsidRPr="00A15A32" w:rsidRDefault="005F3A2A" w:rsidP="005F3A2A">
      <w:pPr>
        <w:numPr>
          <w:ilvl w:val="1"/>
          <w:numId w:val="1"/>
        </w:numPr>
        <w:spacing w:after="0" w:line="276" w:lineRule="auto"/>
        <w:jc w:val="both"/>
        <w:rPr>
          <w:b/>
        </w:rPr>
      </w:pPr>
      <w:r w:rsidRPr="00A15A32">
        <w:rPr>
          <w:b/>
        </w:rPr>
        <w:t xml:space="preserve">The Mother was assessed by Law Enforcement Officer </w:t>
      </w:r>
      <w:sdt>
        <w:sdtPr>
          <w:rPr>
            <w:b/>
          </w:rPr>
          <w:id w:val="1090745852"/>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and Specialist </w:t>
      </w:r>
      <w:sdt>
        <w:sdtPr>
          <w:rPr>
            <w:b/>
          </w:rPr>
          <w:id w:val="792943942"/>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and deemed too impaired from alcohol/drugs to meaningfully consent to a voluntary plan; </w:t>
      </w:r>
      <w:r w:rsidRPr="00A15A32">
        <w:rPr>
          <w:b/>
        </w:rPr>
        <w:lastRenderedPageBreak/>
        <w:t>this negatively affected and hindered the Department’s ability to maintain the Indian Family.</w:t>
      </w:r>
    </w:p>
    <w:p w14:paraId="785CCE84" w14:textId="77777777" w:rsidR="005F3A2A" w:rsidRPr="00A15A32" w:rsidRDefault="005F3A2A" w:rsidP="005F3A2A">
      <w:pPr>
        <w:pStyle w:val="ListParagraph"/>
        <w:numPr>
          <w:ilvl w:val="1"/>
          <w:numId w:val="1"/>
        </w:numPr>
        <w:tabs>
          <w:tab w:val="clear" w:pos="1800"/>
          <w:tab w:val="num" w:pos="1350"/>
        </w:tabs>
        <w:spacing w:after="0" w:line="276" w:lineRule="auto"/>
        <w:ind w:left="720"/>
        <w:jc w:val="both"/>
        <w:rPr>
          <w:b/>
        </w:rPr>
      </w:pPr>
      <w:r w:rsidRPr="00A15A32">
        <w:rPr>
          <w:b/>
        </w:rPr>
        <w:t xml:space="preserve">Specialist </w:t>
      </w:r>
      <w:sdt>
        <w:sdtPr>
          <w:rPr>
            <w:b/>
          </w:rPr>
          <w:id w:val="1072547153"/>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inquired as to the parent’s whereabouts from</w:t>
      </w:r>
      <w:r>
        <w:rPr>
          <w:b/>
        </w:rPr>
        <w:t xml:space="preserve"> </w:t>
      </w:r>
      <w:sdt>
        <w:sdtPr>
          <w:rPr>
            <w:b/>
          </w:rPr>
          <w:id w:val="-1570490683"/>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Called last known phone number, sent Facebook message, etc. There was no answer; this negatively affected and hindered the Department’s ability to maintain the Indian Family.</w:t>
      </w:r>
    </w:p>
    <w:p w14:paraId="1B6BA4FA" w14:textId="77777777" w:rsidR="005F3A2A" w:rsidRPr="00A15A32" w:rsidRDefault="005F3A2A" w:rsidP="005F3A2A">
      <w:pPr>
        <w:numPr>
          <w:ilvl w:val="1"/>
          <w:numId w:val="1"/>
        </w:numPr>
        <w:spacing w:after="0" w:line="276" w:lineRule="auto"/>
        <w:ind w:left="720"/>
        <w:jc w:val="both"/>
        <w:rPr>
          <w:b/>
        </w:rPr>
      </w:pPr>
      <w:r w:rsidRPr="00A15A32">
        <w:rPr>
          <w:b/>
        </w:rPr>
        <w:t xml:space="preserve">Specialist </w:t>
      </w:r>
      <w:sdt>
        <w:sdtPr>
          <w:rPr>
            <w:b/>
          </w:rPr>
          <w:id w:val="-1218127257"/>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spoke with the Division of Child Support regarding </w:t>
      </w:r>
      <w:sdt>
        <w:sdtPr>
          <w:rPr>
            <w:b/>
          </w:rPr>
          <w:id w:val="-108666652"/>
          <w:placeholder>
            <w:docPart w:val="D55CC6B3EE2540128064DAAD712F9927"/>
          </w:placeholder>
          <w:showingPlcHdr/>
        </w:sdtPr>
        <w:sdtContent>
          <w:r w:rsidRPr="00A91680">
            <w:rPr>
              <w:rStyle w:val="PlaceholderText"/>
              <w:rFonts w:eastAsiaTheme="minorHAnsi"/>
            </w:rPr>
            <w:t>Click or tap here to enter text.</w:t>
          </w:r>
        </w:sdtContent>
      </w:sdt>
      <w:r>
        <w:rPr>
          <w:b/>
        </w:rPr>
        <w:t xml:space="preserve"> </w:t>
      </w:r>
      <w:r w:rsidRPr="00A15A32">
        <w:rPr>
          <w:b/>
        </w:rPr>
        <w:t xml:space="preserve">address and contact information; a message was left requesting a call back.  </w:t>
      </w:r>
    </w:p>
    <w:p w14:paraId="0BA4CA96" w14:textId="77777777" w:rsidR="005F3A2A" w:rsidRPr="00A15A32" w:rsidRDefault="005F3A2A" w:rsidP="005F3A2A">
      <w:pPr>
        <w:numPr>
          <w:ilvl w:val="1"/>
          <w:numId w:val="1"/>
        </w:numPr>
        <w:spacing w:after="0" w:line="276" w:lineRule="auto"/>
        <w:ind w:left="720"/>
        <w:jc w:val="both"/>
        <w:rPr>
          <w:b/>
        </w:rPr>
      </w:pPr>
      <w:r w:rsidRPr="00A15A32">
        <w:rPr>
          <w:b/>
        </w:rPr>
        <w:t xml:space="preserve">Specialist </w:t>
      </w:r>
      <w:sdt>
        <w:sdtPr>
          <w:rPr>
            <w:b/>
          </w:rPr>
          <w:id w:val="-508757618"/>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assessed </w:t>
      </w:r>
      <w:sdt>
        <w:sdtPr>
          <w:rPr>
            <w:b/>
          </w:rPr>
          <w:id w:val="-521314683"/>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for kinship placement; these efforts were unsuccessful. </w:t>
      </w:r>
    </w:p>
    <w:p w14:paraId="4BFCA612" w14:textId="77777777" w:rsidR="005F3A2A" w:rsidRPr="00A15A32" w:rsidRDefault="005F3A2A" w:rsidP="005F3A2A">
      <w:pPr>
        <w:numPr>
          <w:ilvl w:val="1"/>
          <w:numId w:val="1"/>
        </w:numPr>
        <w:spacing w:after="0" w:line="276" w:lineRule="auto"/>
        <w:ind w:left="720"/>
        <w:jc w:val="both"/>
        <w:rPr>
          <w:b/>
        </w:rPr>
      </w:pPr>
      <w:r w:rsidRPr="00A15A32">
        <w:rPr>
          <w:b/>
        </w:rPr>
        <w:t xml:space="preserve">Specialist </w:t>
      </w:r>
      <w:sdt>
        <w:sdtPr>
          <w:rPr>
            <w:b/>
          </w:rPr>
          <w:id w:val="-770323290"/>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contacted </w:t>
      </w:r>
      <w:sdt>
        <w:sdtPr>
          <w:rPr>
            <w:b/>
          </w:rPr>
          <w:id w:val="1063756761"/>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and requested a urinalysis on</w:t>
      </w:r>
      <w:r>
        <w:rPr>
          <w:b/>
        </w:rPr>
        <w:t xml:space="preserve"> </w:t>
      </w:r>
      <w:sdt>
        <w:sdtPr>
          <w:rPr>
            <w:b/>
          </w:rPr>
          <w:id w:val="396715974"/>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w:t>
      </w:r>
    </w:p>
    <w:p w14:paraId="367BE89E" w14:textId="77777777" w:rsidR="005F3A2A" w:rsidRPr="00A15A32" w:rsidRDefault="005F3A2A" w:rsidP="005F3A2A">
      <w:pPr>
        <w:numPr>
          <w:ilvl w:val="1"/>
          <w:numId w:val="1"/>
        </w:numPr>
        <w:spacing w:after="0" w:line="276" w:lineRule="auto"/>
        <w:ind w:left="720"/>
        <w:jc w:val="both"/>
        <w:rPr>
          <w:b/>
        </w:rPr>
      </w:pPr>
      <w:r w:rsidRPr="00A15A32">
        <w:rPr>
          <w:b/>
        </w:rPr>
        <w:t xml:space="preserve">Specialist </w:t>
      </w:r>
      <w:sdt>
        <w:sdtPr>
          <w:rPr>
            <w:b/>
          </w:rPr>
          <w:id w:val="-1507362660"/>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reviewed</w:t>
      </w:r>
      <w:r>
        <w:rPr>
          <w:b/>
        </w:rPr>
        <w:t xml:space="preserve"> </w:t>
      </w:r>
      <w:sdt>
        <w:sdtPr>
          <w:rPr>
            <w:b/>
          </w:rPr>
          <w:id w:val="-523943669"/>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’s Department of Social Services’ and local criminal history. The information was assessed and discussed with Supervisor</w:t>
      </w:r>
      <w:r>
        <w:rPr>
          <w:b/>
        </w:rPr>
        <w:t xml:space="preserve"> </w:t>
      </w:r>
      <w:sdt>
        <w:sdtPr>
          <w:rPr>
            <w:b/>
          </w:rPr>
          <w:id w:val="1143391639"/>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Based on the totality of the alcohol-related reports, criminal convictions, and previous placements in the care of the Department of Social Services, it was determined that the completion of the Initial Family Assessment is a service necessary to ensure the safety of child(ren). Specialist </w:t>
      </w:r>
      <w:sdt>
        <w:sdtPr>
          <w:rPr>
            <w:b/>
          </w:rPr>
          <w:id w:val="719022590"/>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was assigned for completion of the Initial Family Assessment</w:t>
      </w:r>
      <w:r>
        <w:rPr>
          <w:b/>
        </w:rPr>
        <w:t>.</w:t>
      </w:r>
    </w:p>
    <w:p w14:paraId="4A97B456" w14:textId="77777777" w:rsidR="005F3A2A" w:rsidRPr="00A15A32" w:rsidRDefault="005F3A2A" w:rsidP="005F3A2A">
      <w:pPr>
        <w:numPr>
          <w:ilvl w:val="1"/>
          <w:numId w:val="1"/>
        </w:numPr>
        <w:spacing w:after="0" w:line="276" w:lineRule="auto"/>
        <w:ind w:left="720"/>
        <w:jc w:val="both"/>
        <w:rPr>
          <w:b/>
        </w:rPr>
      </w:pPr>
      <w:r w:rsidRPr="00A15A32">
        <w:rPr>
          <w:b/>
        </w:rPr>
        <w:t xml:space="preserve">Supervisor </w:t>
      </w:r>
      <w:sdt>
        <w:sdtPr>
          <w:rPr>
            <w:b/>
          </w:rPr>
          <w:id w:val="-609514394"/>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and Specialist </w:t>
      </w:r>
      <w:sdt>
        <w:sdtPr>
          <w:rPr>
            <w:b/>
          </w:rPr>
          <w:id w:val="1925529404"/>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discussed the case history, circumstances, and present danger. A Team Decision Making Meeting referral was submitted on </w:t>
      </w:r>
      <w:sdt>
        <w:sdtPr>
          <w:rPr>
            <w:b/>
          </w:rPr>
          <w:id w:val="-1346086285"/>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to discuss family strengths, identify needs, and identify relative placements and/or supports. </w:t>
      </w:r>
    </w:p>
    <w:p w14:paraId="38EE3743" w14:textId="77777777" w:rsidR="005F3A2A" w:rsidRPr="00A15A32" w:rsidRDefault="005F3A2A" w:rsidP="005F3A2A">
      <w:pPr>
        <w:pStyle w:val="ListParagraph"/>
        <w:numPr>
          <w:ilvl w:val="1"/>
          <w:numId w:val="1"/>
        </w:numPr>
        <w:tabs>
          <w:tab w:val="clear" w:pos="1800"/>
          <w:tab w:val="num" w:pos="1080"/>
        </w:tabs>
        <w:spacing w:after="0" w:line="276" w:lineRule="auto"/>
        <w:ind w:left="720"/>
        <w:jc w:val="both"/>
        <w:rPr>
          <w:b/>
        </w:rPr>
      </w:pPr>
      <w:r w:rsidRPr="00A15A32">
        <w:rPr>
          <w:b/>
        </w:rPr>
        <w:t xml:space="preserve">Family Group Coordinator </w:t>
      </w:r>
      <w:sdt>
        <w:sdtPr>
          <w:rPr>
            <w:b/>
          </w:rPr>
          <w:id w:val="1019732282"/>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was assigned on </w:t>
      </w:r>
      <w:sdt>
        <w:sdtPr>
          <w:rPr>
            <w:b/>
          </w:rPr>
          <w:id w:val="1664508783"/>
          <w:placeholder>
            <w:docPart w:val="D55CC6B3EE2540128064DAAD712F9927"/>
          </w:placeholder>
          <w:showingPlcHdr/>
        </w:sdtPr>
        <w:sdtContent>
          <w:r w:rsidRPr="00A91680">
            <w:rPr>
              <w:rStyle w:val="PlaceholderText"/>
              <w:rFonts w:eastAsiaTheme="minorHAnsi"/>
            </w:rPr>
            <w:t>Click or tap here to enter text.</w:t>
          </w:r>
        </w:sdtContent>
      </w:sdt>
      <w:r w:rsidRPr="00A15A32">
        <w:rPr>
          <w:b/>
        </w:rPr>
        <w:t xml:space="preserve"> to facilitate family meetings and concurrent planning.</w:t>
      </w:r>
    </w:p>
    <w:p w14:paraId="25CACE06" w14:textId="77777777" w:rsidR="005F3A2A" w:rsidRPr="00A15A32" w:rsidRDefault="005F3A2A" w:rsidP="005F3A2A">
      <w:pPr>
        <w:pStyle w:val="ListParagraph"/>
        <w:ind w:left="1080"/>
        <w:jc w:val="both"/>
        <w:rPr>
          <w:b/>
        </w:rPr>
      </w:pPr>
    </w:p>
    <w:p w14:paraId="704E76FF" w14:textId="77777777" w:rsidR="005F3A2A" w:rsidRPr="00A15A32" w:rsidRDefault="005F3A2A" w:rsidP="005F3A2A">
      <w:pPr>
        <w:tabs>
          <w:tab w:val="num" w:pos="500"/>
        </w:tabs>
        <w:ind w:right="-40"/>
        <w:jc w:val="both"/>
        <w:rPr>
          <w:highlight w:val="yellow"/>
        </w:rPr>
      </w:pPr>
    </w:p>
    <w:p w14:paraId="0D380508" w14:textId="77777777" w:rsidR="005F3A2A" w:rsidRPr="00A15A32" w:rsidRDefault="005F3A2A" w:rsidP="005F3A2A">
      <w:pPr>
        <w:pStyle w:val="ListParagraph"/>
        <w:numPr>
          <w:ilvl w:val="3"/>
          <w:numId w:val="1"/>
        </w:numPr>
        <w:spacing w:after="0" w:line="276" w:lineRule="auto"/>
        <w:ind w:left="270" w:hanging="720"/>
        <w:jc w:val="both"/>
      </w:pPr>
      <w:r w:rsidRPr="00A15A32">
        <w:t xml:space="preserve">The Affiant finds that the ICWA requirements have been met and the least restrictive alternative available in the child(ren)’s best interest is continued placement in </w:t>
      </w:r>
      <w:r w:rsidRPr="00A15A32">
        <w:rPr>
          <w:b/>
        </w:rPr>
        <w:t>FOSTER/KINSHIP/FICTIVE KINSHIP/GROUP CARE</w:t>
      </w:r>
      <w:r w:rsidRPr="00A15A32">
        <w:t xml:space="preserve"> with the Department of Social Services. </w:t>
      </w:r>
    </w:p>
    <w:p w14:paraId="3925C911" w14:textId="77777777" w:rsidR="005F3A2A" w:rsidRPr="00A15A32" w:rsidRDefault="005F3A2A" w:rsidP="005F3A2A">
      <w:pPr>
        <w:pStyle w:val="ListParagraph"/>
        <w:jc w:val="both"/>
      </w:pPr>
    </w:p>
    <w:p w14:paraId="799F5DC0" w14:textId="77777777" w:rsidR="005F3A2A" w:rsidRDefault="005F3A2A" w:rsidP="005F3A2A">
      <w:pPr>
        <w:pStyle w:val="ListParagraph"/>
        <w:numPr>
          <w:ilvl w:val="3"/>
          <w:numId w:val="1"/>
        </w:numPr>
        <w:spacing w:after="0" w:line="276" w:lineRule="auto"/>
        <w:ind w:left="360" w:hanging="720"/>
        <w:jc w:val="both"/>
      </w:pPr>
      <w:r w:rsidRPr="00A67F9D">
        <w:t>In the event a temporary custody order is entered at the conclusion of a 48 Hour Hearing, the South Dakota Department of Social Services shall immediately report to the State Court that the justification for the temporary custody order has ended because returning the child to its parent or custodian will not place the child at imminent risk of physical damage or harm.</w:t>
      </w:r>
    </w:p>
    <w:p w14:paraId="71DC8103" w14:textId="77777777" w:rsidR="005F3A2A" w:rsidRDefault="005F3A2A" w:rsidP="005F3A2A">
      <w:pPr>
        <w:pStyle w:val="ListParagraph"/>
        <w:spacing w:after="0" w:line="276" w:lineRule="auto"/>
        <w:ind w:left="1800" w:firstLine="0"/>
        <w:jc w:val="both"/>
      </w:pPr>
    </w:p>
    <w:p w14:paraId="334E5071" w14:textId="77777777" w:rsidR="005F3A2A" w:rsidRDefault="005F3A2A" w:rsidP="005F3A2A">
      <w:pPr>
        <w:pStyle w:val="ListParagraph"/>
        <w:spacing w:after="0" w:line="276" w:lineRule="auto"/>
        <w:ind w:left="1800" w:firstLine="0"/>
        <w:jc w:val="both"/>
      </w:pPr>
    </w:p>
    <w:p w14:paraId="5E70DEBC" w14:textId="77777777" w:rsidR="005F3A2A" w:rsidRDefault="005F3A2A" w:rsidP="005F3A2A">
      <w:pPr>
        <w:pStyle w:val="ListParagraph"/>
        <w:spacing w:after="0" w:line="276" w:lineRule="auto"/>
        <w:ind w:left="1800" w:firstLine="0"/>
        <w:jc w:val="both"/>
      </w:pPr>
    </w:p>
    <w:p w14:paraId="2B1DAA6A" w14:textId="77777777" w:rsidR="005F3A2A" w:rsidRDefault="005F3A2A" w:rsidP="005F3A2A">
      <w:pPr>
        <w:pStyle w:val="ListParagraph"/>
        <w:spacing w:after="0" w:line="276" w:lineRule="auto"/>
        <w:ind w:left="1800" w:firstLine="0"/>
        <w:jc w:val="both"/>
      </w:pPr>
    </w:p>
    <w:p w14:paraId="2C1F6F5D" w14:textId="77777777" w:rsidR="005F3A2A" w:rsidRDefault="005F3A2A" w:rsidP="005F3A2A">
      <w:pPr>
        <w:pStyle w:val="ListParagraph"/>
        <w:spacing w:after="0" w:line="276" w:lineRule="auto"/>
        <w:ind w:left="1800" w:firstLine="0"/>
        <w:jc w:val="both"/>
      </w:pPr>
    </w:p>
    <w:p w14:paraId="79C9A8D3" w14:textId="77777777" w:rsidR="005F3A2A" w:rsidRDefault="005F3A2A" w:rsidP="005F3A2A">
      <w:pPr>
        <w:spacing w:after="0" w:line="276" w:lineRule="auto"/>
        <w:ind w:left="0" w:firstLine="0"/>
        <w:jc w:val="both"/>
      </w:pPr>
    </w:p>
    <w:p w14:paraId="485E9EC3" w14:textId="77777777" w:rsidR="005F3A2A" w:rsidRDefault="005F3A2A" w:rsidP="005F3A2A"/>
    <w:p w14:paraId="70FD7F45" w14:textId="77777777" w:rsidR="005F3A2A" w:rsidRPr="00A15A32" w:rsidRDefault="005F3A2A" w:rsidP="005F3A2A">
      <w:pPr>
        <w:ind w:left="0"/>
      </w:pPr>
      <w:r w:rsidRPr="00A15A32">
        <w:t>Further Affiant sayeth not.</w:t>
      </w:r>
    </w:p>
    <w:p w14:paraId="48087180" w14:textId="77777777" w:rsidR="005F3A2A" w:rsidRPr="00A15A32" w:rsidRDefault="005F3A2A" w:rsidP="005F3A2A"/>
    <w:p w14:paraId="06F72A06" w14:textId="77777777" w:rsidR="005F3A2A" w:rsidRPr="00467C19" w:rsidRDefault="005F3A2A" w:rsidP="005F3A2A">
      <w:pPr>
        <w:ind w:left="0" w:right="-720"/>
        <w:rPr>
          <w:b/>
        </w:rPr>
      </w:pPr>
      <w:r w:rsidRPr="00467C19">
        <w:t xml:space="preserve">Dated this </w:t>
      </w:r>
      <w:sdt>
        <w:sdtPr>
          <w:id w:val="1883747509"/>
          <w:placeholder>
            <w:docPart w:val="D55CC6B3EE2540128064DAAD712F9927"/>
          </w:placeholder>
          <w:showingPlcHdr/>
        </w:sdtPr>
        <w:sdtContent>
          <w:r w:rsidRPr="00A91680">
            <w:rPr>
              <w:rStyle w:val="PlaceholderText"/>
              <w:rFonts w:eastAsiaTheme="minorHAnsi"/>
            </w:rPr>
            <w:t>Click or tap here to enter text.</w:t>
          </w:r>
        </w:sdtContent>
      </w:sdt>
      <w:r w:rsidRPr="00467C19">
        <w:t xml:space="preserve"> day of</w:t>
      </w:r>
      <w:r>
        <w:t xml:space="preserve"> </w:t>
      </w:r>
      <w:sdt>
        <w:sdtPr>
          <w:id w:val="-2078821502"/>
          <w:placeholder>
            <w:docPart w:val="968AF978A2E14CE9972002C4395BE9CA"/>
          </w:placeholder>
          <w:showingPlcHdr/>
          <w:date w:fullDate="2025-07-09T00:00:00Z">
            <w:dateFormat w:val="MMMM"/>
            <w:lid w:val="en-US"/>
            <w:storeMappedDataAs w:val="dateTime"/>
            <w:calendar w:val="gregorian"/>
          </w:date>
        </w:sdtPr>
        <w:sdtContent>
          <w:r w:rsidRPr="00DB3253">
            <w:rPr>
              <w:rStyle w:val="PlaceholderText"/>
              <w:rFonts w:eastAsiaTheme="minorHAnsi"/>
            </w:rPr>
            <w:t>Click or tap to enter a date.</w:t>
          </w:r>
        </w:sdtContent>
      </w:sdt>
      <w:r w:rsidRPr="00A67F9D">
        <w:t>, 20</w:t>
      </w:r>
      <w:sdt>
        <w:sdtPr>
          <w:id w:val="1308425968"/>
          <w:placeholder>
            <w:docPart w:val="968AF978A2E14CE9972002C4395BE9CA"/>
          </w:placeholder>
          <w:showingPlcHdr/>
          <w:date>
            <w:dateFormat w:val="yy"/>
            <w:lid w:val="en-US"/>
            <w:storeMappedDataAs w:val="dateTime"/>
            <w:calendar w:val="gregorian"/>
          </w:date>
        </w:sdtPr>
        <w:sdtContent>
          <w:r w:rsidRPr="00DB3253">
            <w:rPr>
              <w:rStyle w:val="PlaceholderText"/>
              <w:rFonts w:eastAsiaTheme="minorHAnsi"/>
            </w:rPr>
            <w:t>Click or tap to enter a date.</w:t>
          </w:r>
        </w:sdtContent>
      </w:sdt>
    </w:p>
    <w:p w14:paraId="5313D895" w14:textId="77777777" w:rsidR="005F3A2A" w:rsidRPr="00467C19" w:rsidRDefault="005F3A2A" w:rsidP="005F3A2A">
      <w:pPr>
        <w:jc w:val="right"/>
      </w:pPr>
      <w:r w:rsidRPr="00467C19">
        <w:t xml:space="preserve">                                                                  </w:t>
      </w:r>
    </w:p>
    <w:tbl>
      <w:tblPr>
        <w:tblStyle w:val="TableGrid"/>
        <w:tblW w:w="0" w:type="auto"/>
        <w:tblInd w:w="5125" w:type="dxa"/>
        <w:tblLook w:val="04A0" w:firstRow="1" w:lastRow="0" w:firstColumn="1" w:lastColumn="0" w:noHBand="0" w:noVBand="1"/>
      </w:tblPr>
      <w:tblGrid>
        <w:gridCol w:w="4050"/>
      </w:tblGrid>
      <w:tr w:rsidR="005F3A2A" w:rsidRPr="00467C19" w14:paraId="3AA81643" w14:textId="77777777" w:rsidTr="00FA6B4C">
        <w:tc>
          <w:tcPr>
            <w:tcW w:w="4050" w:type="dxa"/>
            <w:tcBorders>
              <w:top w:val="single" w:sz="4" w:space="0" w:color="auto"/>
              <w:left w:val="nil"/>
              <w:bottom w:val="nil"/>
              <w:right w:val="nil"/>
            </w:tcBorders>
          </w:tcPr>
          <w:p w14:paraId="3B68B302" w14:textId="77777777" w:rsidR="005F3A2A" w:rsidRPr="00467C19" w:rsidRDefault="005F3A2A" w:rsidP="00FA6B4C">
            <w:pPr>
              <w:ind w:left="0" w:firstLine="0"/>
            </w:pPr>
            <w:r w:rsidRPr="00A42694">
              <w:t>Affiant</w:t>
            </w:r>
          </w:p>
        </w:tc>
      </w:tr>
    </w:tbl>
    <w:p w14:paraId="5D6AED91" w14:textId="77777777" w:rsidR="005F3A2A" w:rsidRPr="00467C19" w:rsidRDefault="005F3A2A" w:rsidP="005F3A2A">
      <w:pPr>
        <w:jc w:val="right"/>
      </w:pPr>
      <w:r w:rsidRPr="00467C19">
        <w:tab/>
        <w:t xml:space="preserve">                        </w:t>
      </w:r>
      <w:r w:rsidRPr="00467C19">
        <w:tab/>
      </w:r>
    </w:p>
    <w:p w14:paraId="6A28BCB9" w14:textId="77777777" w:rsidR="005F3A2A" w:rsidRDefault="005F3A2A" w:rsidP="005F3A2A"/>
    <w:p w14:paraId="37DCF85F" w14:textId="77777777" w:rsidR="005F3A2A" w:rsidRDefault="005F3A2A" w:rsidP="005F3A2A">
      <w:pPr>
        <w:ind w:left="0"/>
      </w:pPr>
      <w:r w:rsidRPr="00467C19">
        <w:t>STATE OF SOUTH DAKOTA</w:t>
      </w:r>
      <w:r>
        <w:t>:</w:t>
      </w:r>
    </w:p>
    <w:p w14:paraId="33313552" w14:textId="77777777" w:rsidR="005F3A2A" w:rsidRPr="00467C19" w:rsidRDefault="005F3A2A" w:rsidP="005F3A2A">
      <w:pPr>
        <w:ind w:left="0"/>
      </w:pPr>
      <w:r>
        <w:t>SS:</w:t>
      </w:r>
      <w:r w:rsidRPr="00467C19">
        <w:t xml:space="preserve">                      </w:t>
      </w:r>
    </w:p>
    <w:p w14:paraId="01D75858" w14:textId="77777777" w:rsidR="005F3A2A" w:rsidRPr="00467C19" w:rsidRDefault="005F3A2A" w:rsidP="005F3A2A">
      <w:pPr>
        <w:ind w:left="0"/>
      </w:pPr>
      <w:r w:rsidRPr="00467C19">
        <w:t xml:space="preserve">COUNTY OF  </w:t>
      </w:r>
      <w:sdt>
        <w:sdtPr>
          <w:id w:val="1899860326"/>
          <w:placeholder>
            <w:docPart w:val="D55CC6B3EE2540128064DAAD712F9927"/>
          </w:placeholder>
          <w:showingPlcHdr/>
        </w:sdtPr>
        <w:sdtContent>
          <w:r w:rsidRPr="00A91680">
            <w:rPr>
              <w:rStyle w:val="PlaceholderText"/>
              <w:rFonts w:eastAsiaTheme="minorHAnsi"/>
            </w:rPr>
            <w:t>Click or tap here to enter text.</w:t>
          </w:r>
        </w:sdtContent>
      </w:sdt>
      <w:r>
        <w:t>:</w:t>
      </w:r>
    </w:p>
    <w:p w14:paraId="3D64DB5F" w14:textId="77777777" w:rsidR="005F3A2A" w:rsidRPr="00467C19" w:rsidRDefault="005F3A2A" w:rsidP="005F3A2A">
      <w:pPr>
        <w:ind w:left="0"/>
      </w:pPr>
    </w:p>
    <w:p w14:paraId="61409637" w14:textId="66BF46A2" w:rsidR="005F3A2A" w:rsidRPr="00467C19" w:rsidRDefault="005F3A2A" w:rsidP="005F3A2A">
      <w:pPr>
        <w:ind w:left="0" w:right="-720"/>
      </w:pPr>
      <w:r w:rsidRPr="00467C19">
        <w:t>Subscribed and sworn to before me on</w:t>
      </w:r>
      <w:r>
        <w:t xml:space="preserve"> </w:t>
      </w:r>
      <w:sdt>
        <w:sdtPr>
          <w:id w:val="-542595429"/>
          <w:placeholder>
            <w:docPart w:val="D55CC6B3EE2540128064DAAD712F9927"/>
          </w:placeholder>
          <w:showingPlcHdr/>
        </w:sdtPr>
        <w:sdtContent>
          <w:r w:rsidRPr="00A91680">
            <w:rPr>
              <w:rStyle w:val="PlaceholderText"/>
              <w:rFonts w:eastAsiaTheme="minorHAnsi"/>
            </w:rPr>
            <w:t>Click or tap here to enter text.</w:t>
          </w:r>
        </w:sdtContent>
      </w:sdt>
      <w:r w:rsidRPr="00467C19">
        <w:t>, 20</w:t>
      </w:r>
      <w:sdt>
        <w:sdtPr>
          <w:id w:val="-1781340221"/>
          <w:placeholder>
            <w:docPart w:val="D55CC6B3EE2540128064DAAD712F9927"/>
          </w:placeholder>
          <w:showingPlcHdr/>
        </w:sdtPr>
        <w:sdtContent>
          <w:r w:rsidRPr="00A91680">
            <w:rPr>
              <w:rStyle w:val="PlaceholderText"/>
              <w:rFonts w:eastAsiaTheme="minorHAnsi"/>
            </w:rPr>
            <w:t>Click or tap here to enter text.</w:t>
          </w:r>
        </w:sdtContent>
      </w:sdt>
      <w:r w:rsidRPr="00467C19">
        <w:t>.</w:t>
      </w:r>
    </w:p>
    <w:p w14:paraId="05CFB07F" w14:textId="77777777" w:rsidR="005F3A2A" w:rsidRPr="00467C19" w:rsidRDefault="005F3A2A" w:rsidP="005F3A2A">
      <w:pPr>
        <w:jc w:val="right"/>
      </w:pPr>
    </w:p>
    <w:p w14:paraId="0BB2BCED" w14:textId="77777777" w:rsidR="005F3A2A" w:rsidRPr="00467C19" w:rsidRDefault="005F3A2A" w:rsidP="005F3A2A">
      <w:pPr>
        <w:jc w:val="right"/>
      </w:pPr>
      <w:r w:rsidRPr="00467C19">
        <w:t xml:space="preserve">                                    </w:t>
      </w:r>
    </w:p>
    <w:p w14:paraId="630679D5" w14:textId="77777777" w:rsidR="005F3A2A" w:rsidRPr="00467C19" w:rsidRDefault="005F3A2A" w:rsidP="005F3A2A">
      <w:pPr>
        <w:ind w:left="2880" w:firstLine="720"/>
        <w:jc w:val="center"/>
      </w:pPr>
      <w:r w:rsidRPr="00467C19">
        <w:t xml:space="preserve">        </w:t>
      </w:r>
    </w:p>
    <w:tbl>
      <w:tblPr>
        <w:tblStyle w:val="TableGrid"/>
        <w:tblW w:w="0" w:type="auto"/>
        <w:tblInd w:w="5125" w:type="dxa"/>
        <w:tblLook w:val="04A0" w:firstRow="1" w:lastRow="0" w:firstColumn="1" w:lastColumn="0" w:noHBand="0" w:noVBand="1"/>
      </w:tblPr>
      <w:tblGrid>
        <w:gridCol w:w="4050"/>
      </w:tblGrid>
      <w:tr w:rsidR="005F3A2A" w:rsidRPr="00A42694" w14:paraId="6F009C81" w14:textId="77777777" w:rsidTr="00FA6B4C">
        <w:tc>
          <w:tcPr>
            <w:tcW w:w="4050" w:type="dxa"/>
            <w:tcBorders>
              <w:top w:val="single" w:sz="4" w:space="0" w:color="auto"/>
              <w:left w:val="nil"/>
              <w:bottom w:val="nil"/>
              <w:right w:val="nil"/>
            </w:tcBorders>
          </w:tcPr>
          <w:p w14:paraId="0A7CC0E4" w14:textId="77777777" w:rsidR="005F3A2A" w:rsidRPr="00A42694" w:rsidRDefault="005F3A2A" w:rsidP="00FA6B4C">
            <w:pPr>
              <w:ind w:left="0" w:firstLine="0"/>
            </w:pPr>
            <w:r w:rsidRPr="00A42694">
              <w:t>(Notary Public)</w:t>
            </w:r>
          </w:p>
        </w:tc>
      </w:tr>
    </w:tbl>
    <w:p w14:paraId="0580EB1E" w14:textId="77777777" w:rsidR="005F3A2A" w:rsidRDefault="005F3A2A" w:rsidP="005F3A2A"/>
    <w:p w14:paraId="3DC880E4" w14:textId="77777777" w:rsidR="005F3A2A" w:rsidRPr="00467C19" w:rsidRDefault="005F3A2A" w:rsidP="005F3A2A"/>
    <w:p w14:paraId="50057DFF" w14:textId="3FA99DD2" w:rsidR="005F3A2A" w:rsidRPr="00467C19" w:rsidRDefault="005F3A2A" w:rsidP="005F3A2A">
      <w:pPr>
        <w:ind w:right="-990"/>
        <w:jc w:val="right"/>
      </w:pPr>
      <w:r>
        <w:tab/>
      </w:r>
      <w:r>
        <w:tab/>
      </w:r>
      <w:r>
        <w:tab/>
        <w:t xml:space="preserve">  </w:t>
      </w:r>
      <w:r>
        <w:tab/>
        <w:t xml:space="preserve">  </w:t>
      </w:r>
      <w:r w:rsidRPr="00467C19">
        <w:t xml:space="preserve">My commission expires on </w:t>
      </w:r>
      <w:sdt>
        <w:sdtPr>
          <w:id w:val="837804493"/>
          <w:placeholder>
            <w:docPart w:val="968AF978A2E14CE9972002C4395BE9CA"/>
          </w:placeholder>
          <w:showingPlcHdr/>
          <w:date w:fullDate="2025-06-29T00:00:00Z">
            <w:dateFormat w:val="mM/dd/yyyy"/>
            <w:lid w:val="en-US"/>
            <w:storeMappedDataAs w:val="dateTime"/>
            <w:calendar w:val="gregorian"/>
          </w:date>
        </w:sdtPr>
        <w:sdtContent>
          <w:r w:rsidRPr="00DB3253">
            <w:rPr>
              <w:rStyle w:val="PlaceholderText"/>
              <w:rFonts w:eastAsiaTheme="minorHAnsi"/>
            </w:rPr>
            <w:t>Click or tap to enter a date.</w:t>
          </w:r>
        </w:sdtContent>
      </w:sdt>
    </w:p>
    <w:p w14:paraId="7DBF914D" w14:textId="77777777" w:rsidR="005F3A2A" w:rsidRPr="00467C19" w:rsidRDefault="005F3A2A" w:rsidP="005F3A2A"/>
    <w:p w14:paraId="5B43E907" w14:textId="393625DE" w:rsidR="00605A75" w:rsidRDefault="005F3A2A" w:rsidP="005F3A2A">
      <w:r w:rsidRPr="00467C19">
        <w:t>(SEAL)</w:t>
      </w:r>
    </w:p>
    <w:sectPr w:rsidR="00605A75" w:rsidSect="005F3A2A">
      <w:headerReference w:type="even" r:id="rId7"/>
      <w:headerReference w:type="default" r:id="rId8"/>
      <w:footerReference w:type="even" r:id="rId9"/>
      <w:footerReference w:type="default" r:id="rId10"/>
      <w:headerReference w:type="first" r:id="rId11"/>
      <w:footerReference w:type="first" r:id="rId12"/>
      <w:pgSz w:w="12240" w:h="15840"/>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553FC" w14:textId="77777777" w:rsidR="00E82EA2" w:rsidRDefault="00E82EA2" w:rsidP="00E341EC">
      <w:pPr>
        <w:spacing w:after="0" w:line="240" w:lineRule="auto"/>
      </w:pPr>
      <w:r>
        <w:separator/>
      </w:r>
    </w:p>
  </w:endnote>
  <w:endnote w:type="continuationSeparator" w:id="0">
    <w:p w14:paraId="13653E0A" w14:textId="77777777" w:rsidR="00E82EA2" w:rsidRDefault="00E82EA2" w:rsidP="00E3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3CEF7" w14:textId="77777777" w:rsidR="00E341EC" w:rsidRDefault="00E34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131462"/>
      <w:docPartObj>
        <w:docPartGallery w:val="Page Numbers (Bottom of Page)"/>
        <w:docPartUnique/>
      </w:docPartObj>
    </w:sdtPr>
    <w:sdtEndPr>
      <w:rPr>
        <w:noProof/>
      </w:rPr>
    </w:sdtEndPr>
    <w:sdtContent>
      <w:p w14:paraId="5A3EB075" w14:textId="6160C057" w:rsidR="00E341EC" w:rsidRDefault="00E341EC" w:rsidP="00E341EC">
        <w:pPr>
          <w:pStyle w:val="Footer"/>
          <w:ind w:left="-630"/>
        </w:pPr>
        <w:r>
          <w:t>ICWA Affidavit</w:t>
        </w:r>
        <w:r>
          <w:tab/>
          <w:t xml:space="preserve"> </w:t>
        </w:r>
        <w:r>
          <w:fldChar w:fldCharType="begin"/>
        </w:r>
        <w:r>
          <w:instrText xml:space="preserve"> PAGE   \* MERGEFORMAT </w:instrText>
        </w:r>
        <w:r>
          <w:fldChar w:fldCharType="separate"/>
        </w:r>
        <w:r>
          <w:rPr>
            <w:noProof/>
          </w:rPr>
          <w:t>2</w:t>
        </w:r>
        <w:r>
          <w:rPr>
            <w:noProof/>
          </w:rPr>
          <w:fldChar w:fldCharType="end"/>
        </w:r>
      </w:p>
    </w:sdtContent>
  </w:sdt>
  <w:p w14:paraId="7774F9E9" w14:textId="77777777" w:rsidR="00E341EC" w:rsidRDefault="00E341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15778" w14:textId="77777777" w:rsidR="00E341EC" w:rsidRDefault="00E34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F93F8" w14:textId="77777777" w:rsidR="00E82EA2" w:rsidRDefault="00E82EA2" w:rsidP="00E341EC">
      <w:pPr>
        <w:spacing w:after="0" w:line="240" w:lineRule="auto"/>
      </w:pPr>
      <w:r>
        <w:separator/>
      </w:r>
    </w:p>
  </w:footnote>
  <w:footnote w:type="continuationSeparator" w:id="0">
    <w:p w14:paraId="67060881" w14:textId="77777777" w:rsidR="00E82EA2" w:rsidRDefault="00E82EA2" w:rsidP="00E34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8A6DF" w14:textId="77777777" w:rsidR="00E341EC" w:rsidRDefault="00E34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7F74" w14:textId="77777777" w:rsidR="00E341EC" w:rsidRDefault="00E34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9CAF8" w14:textId="77777777" w:rsidR="00E341EC" w:rsidRDefault="00E34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2448"/>
    <w:multiLevelType w:val="hybridMultilevel"/>
    <w:tmpl w:val="4276FA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DD7040"/>
    <w:multiLevelType w:val="hybridMultilevel"/>
    <w:tmpl w:val="DBA0058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21033449"/>
    <w:multiLevelType w:val="hybridMultilevel"/>
    <w:tmpl w:val="3BF478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4E6F8B"/>
    <w:multiLevelType w:val="hybridMultilevel"/>
    <w:tmpl w:val="7A9C4422"/>
    <w:lvl w:ilvl="0" w:tplc="04090001">
      <w:start w:val="1"/>
      <w:numFmt w:val="bullet"/>
      <w:lvlText w:val=""/>
      <w:lvlJc w:val="left"/>
      <w:pPr>
        <w:tabs>
          <w:tab w:val="num" w:pos="1080"/>
        </w:tabs>
        <w:ind w:left="1080" w:hanging="360"/>
      </w:pPr>
      <w:rPr>
        <w:rFonts w:ascii="Symbol" w:hAnsi="Symbol" w:hint="default"/>
      </w:rPr>
    </w:lvl>
    <w:lvl w:ilvl="1" w:tplc="C9DEF7F0">
      <w:numFmt w:val="bullet"/>
      <w:lvlText w:val=""/>
      <w:lvlJc w:val="left"/>
      <w:pPr>
        <w:tabs>
          <w:tab w:val="num" w:pos="1800"/>
        </w:tabs>
        <w:ind w:left="1800" w:hanging="360"/>
      </w:pPr>
      <w:rPr>
        <w:rFonts w:ascii="Symbol" w:eastAsia="Times New Roman" w:hAnsi="Symbol" w:hint="default"/>
      </w:rPr>
    </w:lvl>
    <w:lvl w:ilvl="2" w:tplc="0409001B">
      <w:start w:val="1"/>
      <w:numFmt w:val="lowerRoman"/>
      <w:lvlText w:val="%3."/>
      <w:lvlJc w:val="right"/>
      <w:pPr>
        <w:tabs>
          <w:tab w:val="num" w:pos="2520"/>
        </w:tabs>
        <w:ind w:left="2520" w:hanging="180"/>
      </w:pPr>
    </w:lvl>
    <w:lvl w:ilvl="3" w:tplc="522CE71E">
      <w:start w:val="14"/>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6625114"/>
    <w:multiLevelType w:val="hybridMultilevel"/>
    <w:tmpl w:val="D6D0A51C"/>
    <w:lvl w:ilvl="0" w:tplc="AF027288">
      <w:start w:val="1"/>
      <w:numFmt w:val="decimal"/>
      <w:lvlText w:val="%1."/>
      <w:lvlJc w:val="left"/>
      <w:pPr>
        <w:tabs>
          <w:tab w:val="num" w:pos="1080"/>
        </w:tabs>
        <w:ind w:left="1080" w:hanging="360"/>
      </w:pPr>
      <w:rPr>
        <w:rFonts w:hint="default"/>
        <w:color w:val="auto"/>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000428">
    <w:abstractNumId w:val="3"/>
  </w:num>
  <w:num w:numId="2" w16cid:durableId="709722000">
    <w:abstractNumId w:val="4"/>
  </w:num>
  <w:num w:numId="3" w16cid:durableId="1804039916">
    <w:abstractNumId w:val="2"/>
  </w:num>
  <w:num w:numId="4" w16cid:durableId="1887722100">
    <w:abstractNumId w:val="1"/>
  </w:num>
  <w:num w:numId="5" w16cid:durableId="2069765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2A"/>
    <w:rsid w:val="005F3A2A"/>
    <w:rsid w:val="00605A75"/>
    <w:rsid w:val="00925D59"/>
    <w:rsid w:val="00E341EC"/>
    <w:rsid w:val="00E82EA2"/>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10E5"/>
  <w15:chartTrackingRefBased/>
  <w15:docId w15:val="{943BD8A1-5396-449F-BC9F-5039F90D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A2A"/>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5F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A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A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A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A2A"/>
    <w:rPr>
      <w:rFonts w:eastAsiaTheme="majorEastAsia" w:cstheme="majorBidi"/>
      <w:color w:val="272727" w:themeColor="text1" w:themeTint="D8"/>
    </w:rPr>
  </w:style>
  <w:style w:type="paragraph" w:styleId="Title">
    <w:name w:val="Title"/>
    <w:basedOn w:val="Normal"/>
    <w:next w:val="Normal"/>
    <w:link w:val="TitleChar"/>
    <w:uiPriority w:val="10"/>
    <w:qFormat/>
    <w:rsid w:val="005F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A2A"/>
    <w:pPr>
      <w:numPr>
        <w:ilvl w:val="1"/>
      </w:numPr>
      <w:ind w:left="425"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A2A"/>
    <w:pPr>
      <w:spacing w:before="160"/>
      <w:jc w:val="center"/>
    </w:pPr>
    <w:rPr>
      <w:i/>
      <w:iCs/>
      <w:color w:val="404040" w:themeColor="text1" w:themeTint="BF"/>
    </w:rPr>
  </w:style>
  <w:style w:type="character" w:customStyle="1" w:styleId="QuoteChar">
    <w:name w:val="Quote Char"/>
    <w:basedOn w:val="DefaultParagraphFont"/>
    <w:link w:val="Quote"/>
    <w:uiPriority w:val="29"/>
    <w:rsid w:val="005F3A2A"/>
    <w:rPr>
      <w:i/>
      <w:iCs/>
      <w:color w:val="404040" w:themeColor="text1" w:themeTint="BF"/>
    </w:rPr>
  </w:style>
  <w:style w:type="paragraph" w:styleId="ListParagraph">
    <w:name w:val="List Paragraph"/>
    <w:basedOn w:val="Normal"/>
    <w:uiPriority w:val="34"/>
    <w:qFormat/>
    <w:rsid w:val="005F3A2A"/>
    <w:pPr>
      <w:ind w:left="720"/>
      <w:contextualSpacing/>
    </w:pPr>
  </w:style>
  <w:style w:type="character" w:styleId="IntenseEmphasis">
    <w:name w:val="Intense Emphasis"/>
    <w:basedOn w:val="DefaultParagraphFont"/>
    <w:uiPriority w:val="21"/>
    <w:qFormat/>
    <w:rsid w:val="005F3A2A"/>
    <w:rPr>
      <w:i/>
      <w:iCs/>
      <w:color w:val="0F4761" w:themeColor="accent1" w:themeShade="BF"/>
    </w:rPr>
  </w:style>
  <w:style w:type="paragraph" w:styleId="IntenseQuote">
    <w:name w:val="Intense Quote"/>
    <w:basedOn w:val="Normal"/>
    <w:next w:val="Normal"/>
    <w:link w:val="IntenseQuoteChar"/>
    <w:uiPriority w:val="30"/>
    <w:qFormat/>
    <w:rsid w:val="005F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A2A"/>
    <w:rPr>
      <w:i/>
      <w:iCs/>
      <w:color w:val="0F4761" w:themeColor="accent1" w:themeShade="BF"/>
    </w:rPr>
  </w:style>
  <w:style w:type="character" w:styleId="IntenseReference">
    <w:name w:val="Intense Reference"/>
    <w:basedOn w:val="DefaultParagraphFont"/>
    <w:uiPriority w:val="32"/>
    <w:qFormat/>
    <w:rsid w:val="005F3A2A"/>
    <w:rPr>
      <w:b/>
      <w:bCs/>
      <w:smallCaps/>
      <w:color w:val="0F4761" w:themeColor="accent1" w:themeShade="BF"/>
      <w:spacing w:val="5"/>
    </w:rPr>
  </w:style>
  <w:style w:type="table" w:styleId="TableGrid">
    <w:name w:val="Table Grid"/>
    <w:basedOn w:val="TableNormal"/>
    <w:uiPriority w:val="39"/>
    <w:rsid w:val="005F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3A2A"/>
    <w:rPr>
      <w:color w:val="666666"/>
    </w:rPr>
  </w:style>
  <w:style w:type="paragraph" w:styleId="Header">
    <w:name w:val="header"/>
    <w:basedOn w:val="Normal"/>
    <w:link w:val="HeaderChar"/>
    <w:uiPriority w:val="99"/>
    <w:unhideWhenUsed/>
    <w:rsid w:val="00E34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1EC"/>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E3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1EC"/>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A8A8C7DAB247E787B76C3F10208561"/>
        <w:category>
          <w:name w:val="General"/>
          <w:gallery w:val="placeholder"/>
        </w:category>
        <w:types>
          <w:type w:val="bbPlcHdr"/>
        </w:types>
        <w:behaviors>
          <w:behavior w:val="content"/>
        </w:behaviors>
        <w:guid w:val="{2C557B84-B920-483B-B2C0-274ED1C1FD91}"/>
      </w:docPartPr>
      <w:docPartBody>
        <w:p w:rsidR="00BB2D84" w:rsidRDefault="00192F4B" w:rsidP="00192F4B">
          <w:pPr>
            <w:pStyle w:val="70A8A8C7DAB247E787B76C3F10208561"/>
          </w:pPr>
          <w:r>
            <w:rPr>
              <w:rStyle w:val="PlaceholderText"/>
            </w:rPr>
            <w:t>Click or tap here to enter text.</w:t>
          </w:r>
        </w:p>
      </w:docPartBody>
    </w:docPart>
    <w:docPart>
      <w:docPartPr>
        <w:name w:val="F5462CFFDAEF4D58A4D46AF6A3B69CF7"/>
        <w:category>
          <w:name w:val="General"/>
          <w:gallery w:val="placeholder"/>
        </w:category>
        <w:types>
          <w:type w:val="bbPlcHdr"/>
        </w:types>
        <w:behaviors>
          <w:behavior w:val="content"/>
        </w:behaviors>
        <w:guid w:val="{BF47A227-8C19-4CF2-A812-66E14F12FF39}"/>
      </w:docPartPr>
      <w:docPartBody>
        <w:p w:rsidR="00BB2D84" w:rsidRDefault="00192F4B" w:rsidP="00192F4B">
          <w:pPr>
            <w:pStyle w:val="F5462CFFDAEF4D58A4D46AF6A3B69CF7"/>
          </w:pPr>
          <w:r>
            <w:rPr>
              <w:rStyle w:val="PlaceholderText"/>
              <w:rFonts w:eastAsiaTheme="minorHAnsi"/>
            </w:rPr>
            <w:t>Choose an item.</w:t>
          </w:r>
        </w:p>
      </w:docPartBody>
    </w:docPart>
    <w:docPart>
      <w:docPartPr>
        <w:name w:val="F651E333A4E248CC9710FEEE3C1E6F69"/>
        <w:category>
          <w:name w:val="General"/>
          <w:gallery w:val="placeholder"/>
        </w:category>
        <w:types>
          <w:type w:val="bbPlcHdr"/>
        </w:types>
        <w:behaviors>
          <w:behavior w:val="content"/>
        </w:behaviors>
        <w:guid w:val="{E0C33E14-2D63-41B5-9E62-7AA573A1A74C}"/>
      </w:docPartPr>
      <w:docPartBody>
        <w:p w:rsidR="00BB2D84" w:rsidRDefault="00192F4B" w:rsidP="00192F4B">
          <w:pPr>
            <w:pStyle w:val="F651E333A4E248CC9710FEEE3C1E6F69"/>
          </w:pPr>
          <w:r>
            <w:rPr>
              <w:rStyle w:val="PlaceholderText"/>
            </w:rPr>
            <w:t>Click or tap here to enter text.</w:t>
          </w:r>
        </w:p>
      </w:docPartBody>
    </w:docPart>
    <w:docPart>
      <w:docPartPr>
        <w:name w:val="1CC134FB4CDA4B988100A9D139D6D924"/>
        <w:category>
          <w:name w:val="General"/>
          <w:gallery w:val="placeholder"/>
        </w:category>
        <w:types>
          <w:type w:val="bbPlcHdr"/>
        </w:types>
        <w:behaviors>
          <w:behavior w:val="content"/>
        </w:behaviors>
        <w:guid w:val="{B77B61A0-AB28-45FF-8A22-37724B7A413B}"/>
      </w:docPartPr>
      <w:docPartBody>
        <w:p w:rsidR="00BB2D84" w:rsidRDefault="00192F4B" w:rsidP="00192F4B">
          <w:pPr>
            <w:pStyle w:val="1CC134FB4CDA4B988100A9D139D6D924"/>
          </w:pPr>
          <w:r>
            <w:rPr>
              <w:rStyle w:val="PlaceholderText"/>
            </w:rPr>
            <w:t>Click or tap to enter a date.</w:t>
          </w:r>
        </w:p>
      </w:docPartBody>
    </w:docPart>
    <w:docPart>
      <w:docPartPr>
        <w:name w:val="E5B07436F21F438190E7142C59045234"/>
        <w:category>
          <w:name w:val="General"/>
          <w:gallery w:val="placeholder"/>
        </w:category>
        <w:types>
          <w:type w:val="bbPlcHdr"/>
        </w:types>
        <w:behaviors>
          <w:behavior w:val="content"/>
        </w:behaviors>
        <w:guid w:val="{D1E98AB3-709A-4B73-BBF1-F1A31DC65FDA}"/>
      </w:docPartPr>
      <w:docPartBody>
        <w:p w:rsidR="00BB2D84" w:rsidRDefault="00192F4B" w:rsidP="00192F4B">
          <w:pPr>
            <w:pStyle w:val="E5B07436F21F438190E7142C59045234"/>
          </w:pPr>
          <w:r w:rsidRPr="00A91680">
            <w:rPr>
              <w:rStyle w:val="PlaceholderText"/>
            </w:rPr>
            <w:t>Click or tap here to enter text.</w:t>
          </w:r>
        </w:p>
      </w:docPartBody>
    </w:docPart>
    <w:docPart>
      <w:docPartPr>
        <w:name w:val="D55CC6B3EE2540128064DAAD712F9927"/>
        <w:category>
          <w:name w:val="General"/>
          <w:gallery w:val="placeholder"/>
        </w:category>
        <w:types>
          <w:type w:val="bbPlcHdr"/>
        </w:types>
        <w:behaviors>
          <w:behavior w:val="content"/>
        </w:behaviors>
        <w:guid w:val="{516DE90D-8B64-4ED9-BE4F-9372077D63F2}"/>
      </w:docPartPr>
      <w:docPartBody>
        <w:p w:rsidR="00BB2D84" w:rsidRDefault="00192F4B" w:rsidP="00192F4B">
          <w:pPr>
            <w:pStyle w:val="D55CC6B3EE2540128064DAAD712F9927"/>
          </w:pPr>
          <w:r w:rsidRPr="00A91680">
            <w:rPr>
              <w:rStyle w:val="PlaceholderText"/>
            </w:rPr>
            <w:t>Click or tap here to enter text.</w:t>
          </w:r>
        </w:p>
      </w:docPartBody>
    </w:docPart>
    <w:docPart>
      <w:docPartPr>
        <w:name w:val="E817417A9C864E0A9954602D79E44A08"/>
        <w:category>
          <w:name w:val="General"/>
          <w:gallery w:val="placeholder"/>
        </w:category>
        <w:types>
          <w:type w:val="bbPlcHdr"/>
        </w:types>
        <w:behaviors>
          <w:behavior w:val="content"/>
        </w:behaviors>
        <w:guid w:val="{D93C882F-6F9A-4D66-B6B8-0700C14DDF46}"/>
      </w:docPartPr>
      <w:docPartBody>
        <w:p w:rsidR="00BB2D84" w:rsidRDefault="00192F4B" w:rsidP="00192F4B">
          <w:pPr>
            <w:pStyle w:val="E817417A9C864E0A9954602D79E44A08"/>
          </w:pPr>
          <w:r w:rsidRPr="00A91680">
            <w:rPr>
              <w:rStyle w:val="PlaceholderText"/>
            </w:rPr>
            <w:t>Choose an item.</w:t>
          </w:r>
        </w:p>
      </w:docPartBody>
    </w:docPart>
    <w:docPart>
      <w:docPartPr>
        <w:name w:val="968AF978A2E14CE9972002C4395BE9CA"/>
        <w:category>
          <w:name w:val="General"/>
          <w:gallery w:val="placeholder"/>
        </w:category>
        <w:types>
          <w:type w:val="bbPlcHdr"/>
        </w:types>
        <w:behaviors>
          <w:behavior w:val="content"/>
        </w:behaviors>
        <w:guid w:val="{98E2CBB3-7AFA-4D25-AACB-79AD26515B4B}"/>
      </w:docPartPr>
      <w:docPartBody>
        <w:p w:rsidR="00BB2D84" w:rsidRDefault="00192F4B" w:rsidP="00192F4B">
          <w:pPr>
            <w:pStyle w:val="968AF978A2E14CE9972002C4395BE9CA"/>
          </w:pPr>
          <w:r w:rsidRPr="00DB325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4B"/>
    <w:rsid w:val="00192F4B"/>
    <w:rsid w:val="004A603A"/>
    <w:rsid w:val="009C4470"/>
    <w:rsid w:val="00BB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F4B"/>
  </w:style>
  <w:style w:type="paragraph" w:customStyle="1" w:styleId="70A8A8C7DAB247E787B76C3F10208561">
    <w:name w:val="70A8A8C7DAB247E787B76C3F10208561"/>
    <w:rsid w:val="00192F4B"/>
  </w:style>
  <w:style w:type="paragraph" w:customStyle="1" w:styleId="F5462CFFDAEF4D58A4D46AF6A3B69CF7">
    <w:name w:val="F5462CFFDAEF4D58A4D46AF6A3B69CF7"/>
    <w:rsid w:val="00192F4B"/>
  </w:style>
  <w:style w:type="paragraph" w:customStyle="1" w:styleId="F651E333A4E248CC9710FEEE3C1E6F69">
    <w:name w:val="F651E333A4E248CC9710FEEE3C1E6F69"/>
    <w:rsid w:val="00192F4B"/>
  </w:style>
  <w:style w:type="paragraph" w:customStyle="1" w:styleId="1CC134FB4CDA4B988100A9D139D6D924">
    <w:name w:val="1CC134FB4CDA4B988100A9D139D6D924"/>
    <w:rsid w:val="00192F4B"/>
  </w:style>
  <w:style w:type="paragraph" w:customStyle="1" w:styleId="E5B07436F21F438190E7142C59045234">
    <w:name w:val="E5B07436F21F438190E7142C59045234"/>
    <w:rsid w:val="00192F4B"/>
  </w:style>
  <w:style w:type="paragraph" w:customStyle="1" w:styleId="D55CC6B3EE2540128064DAAD712F9927">
    <w:name w:val="D55CC6B3EE2540128064DAAD712F9927"/>
    <w:rsid w:val="00192F4B"/>
  </w:style>
  <w:style w:type="paragraph" w:customStyle="1" w:styleId="E817417A9C864E0A9954602D79E44A08">
    <w:name w:val="E817417A9C864E0A9954602D79E44A08"/>
    <w:rsid w:val="00192F4B"/>
  </w:style>
  <w:style w:type="paragraph" w:customStyle="1" w:styleId="968AF978A2E14CE9972002C4395BE9CA">
    <w:name w:val="968AF978A2E14CE9972002C4395BE9CA"/>
    <w:rsid w:val="00192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2025-09-10T18:12:00Z</dcterms:created>
  <dcterms:modified xsi:type="dcterms:W3CDTF">2025-09-11T18:54:00Z</dcterms:modified>
</cp:coreProperties>
</file>